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川北医学院附属医院SCI论文登记表</w:t>
      </w:r>
    </w:p>
    <w:tbl>
      <w:tblPr>
        <w:tblStyle w:val="4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929"/>
        <w:gridCol w:w="1073"/>
        <w:gridCol w:w="285"/>
        <w:gridCol w:w="1393"/>
        <w:gridCol w:w="709"/>
        <w:gridCol w:w="828"/>
        <w:gridCol w:w="589"/>
        <w:gridCol w:w="446"/>
        <w:gridCol w:w="325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97" w:hRule="atLeast"/>
        </w:trPr>
        <w:tc>
          <w:tcPr>
            <w:tcW w:w="1610" w:type="dxa"/>
            <w:gridSpan w:val="2"/>
            <w:vMerge w:val="restart"/>
            <w:noWrap w:val="0"/>
            <w:vAlign w:val="top"/>
          </w:tcPr>
          <w:p>
            <w:pPr>
              <w:rPr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第一</w:t>
            </w:r>
            <w:r>
              <w:rPr>
                <w:rFonts w:hAnsi="宋体"/>
                <w:szCs w:val="21"/>
              </w:rPr>
              <w:t>作者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Ansi="宋体"/>
                <w:szCs w:val="21"/>
              </w:rPr>
              <w:t>通讯作者</w:t>
            </w:r>
          </w:p>
          <w:p>
            <w:pPr>
              <w:rPr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38" w:hRule="atLeast"/>
        </w:trPr>
        <w:tc>
          <w:tcPr>
            <w:tcW w:w="1610" w:type="dxa"/>
            <w:gridSpan w:val="2"/>
            <w:vMerge w:val="continue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职称/职务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46" w:hRule="atLeast"/>
        </w:trPr>
        <w:tc>
          <w:tcPr>
            <w:tcW w:w="681" w:type="dxa"/>
            <w:vMerge w:val="restart"/>
            <w:noWrap w:val="0"/>
            <w:vAlign w:val="top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论文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本单位署名排名情况（如实填写）</w:t>
            </w:r>
          </w:p>
        </w:tc>
        <w:tc>
          <w:tcPr>
            <w:tcW w:w="596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比如：排名第一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25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>
            <w:pPr>
              <w:ind w:firstLine="105" w:firstLineChars="5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文章</w:t>
            </w:r>
            <w:r>
              <w:rPr>
                <w:rFonts w:hAnsi="宋体"/>
                <w:szCs w:val="21"/>
              </w:rPr>
              <w:t>名称</w:t>
            </w:r>
            <w:r>
              <w:rPr>
                <w:rFonts w:hint="eastAsia" w:hAnsi="宋体"/>
                <w:szCs w:val="21"/>
              </w:rPr>
              <w:t>（全称）</w:t>
            </w:r>
          </w:p>
        </w:tc>
        <w:tc>
          <w:tcPr>
            <w:tcW w:w="5962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30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>
            <w:pPr>
              <w:ind w:firstLine="105" w:firstLineChars="5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杂志名称（</w:t>
            </w:r>
            <w:r>
              <w:rPr>
                <w:rFonts w:hint="eastAsia" w:hAnsi="宋体"/>
                <w:szCs w:val="21"/>
              </w:rPr>
              <w:t>全称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5962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84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期刊号</w:t>
            </w:r>
            <w:r>
              <w:rPr>
                <w:rFonts w:hint="eastAsia" w:hAnsi="宋体"/>
                <w:szCs w:val="21"/>
              </w:rPr>
              <w:t>（</w:t>
            </w:r>
            <w:r>
              <w:rPr>
                <w:szCs w:val="21"/>
              </w:rPr>
              <w:t>ISSN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color w:val="FF0000"/>
                <w:szCs w:val="21"/>
              </w:rPr>
              <w:t>极其重要！</w:t>
            </w:r>
          </w:p>
        </w:tc>
        <w:tc>
          <w:tcPr>
            <w:tcW w:w="5962" w:type="dxa"/>
            <w:gridSpan w:val="7"/>
            <w:noWrap w:val="0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以国际刊号为准！！如：4589-5521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50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P</w:t>
            </w:r>
            <w:r>
              <w:rPr>
                <w:rFonts w:hint="eastAsia"/>
                <w:szCs w:val="21"/>
              </w:rPr>
              <w:t>ubmed是否可见</w:t>
            </w:r>
          </w:p>
        </w:tc>
        <w:tc>
          <w:tcPr>
            <w:tcW w:w="5962" w:type="dxa"/>
            <w:gridSpan w:val="7"/>
            <w:noWrap w:val="0"/>
            <w:vAlign w:val="top"/>
          </w:tcPr>
          <w:p>
            <w:pPr>
              <w:ind w:left="360"/>
              <w:rPr>
                <w:rFonts w:hint="eastAsia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否（请提供官网查阅链接：                      ）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06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若为共同第一/通讯作者需要说明的情况</w:t>
            </w:r>
          </w:p>
        </w:tc>
        <w:tc>
          <w:tcPr>
            <w:tcW w:w="5962" w:type="dxa"/>
            <w:gridSpan w:val="7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hAnsi="宋体"/>
                <w:szCs w:val="21"/>
              </w:rPr>
              <w:t>共同第一作者排位</w:t>
            </w:r>
            <w:r>
              <w:rPr>
                <w:rFonts w:hint="eastAsia" w:hAnsi="宋体"/>
                <w:szCs w:val="21"/>
                <w:u w:val="single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，共有</w:t>
            </w:r>
            <w:r>
              <w:rPr>
                <w:rFonts w:hint="eastAsia" w:hAnsi="宋体"/>
                <w:szCs w:val="21"/>
                <w:u w:val="single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位共同第一作者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hAnsi="宋体"/>
                <w:szCs w:val="21"/>
              </w:rPr>
              <w:t>共同通讯作者排位</w:t>
            </w:r>
            <w:r>
              <w:rPr>
                <w:rFonts w:hint="eastAsia" w:hAnsi="宋体"/>
                <w:szCs w:val="21"/>
                <w:u w:val="single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，共有</w:t>
            </w:r>
            <w:r>
              <w:rPr>
                <w:rFonts w:hint="eastAsia" w:hAnsi="宋体"/>
                <w:szCs w:val="21"/>
                <w:u w:val="single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位共同通讯作者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73" w:hRule="atLeast"/>
        </w:trPr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szCs w:val="21"/>
              </w:rPr>
              <w:t>SCI</w:t>
            </w:r>
            <w:r>
              <w:rPr>
                <w:rFonts w:hAnsi="宋体"/>
                <w:szCs w:val="21"/>
              </w:rPr>
              <w:t>论文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影响因子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论文类型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ind w:firstLine="210" w:firstLineChars="100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如：论著/个案等</w:t>
            </w:r>
          </w:p>
        </w:tc>
        <w:tc>
          <w:tcPr>
            <w:tcW w:w="1035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年卷期</w:t>
            </w:r>
          </w:p>
        </w:tc>
        <w:tc>
          <w:tcPr>
            <w:tcW w:w="19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="156" w:beforeLines="50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bCs/>
          <w:szCs w:val="21"/>
        </w:rPr>
        <w:t>请将本表及文章PDF以作者名字和见刊年份命名后发送至周老师QQ：317629417；纸质版</w:t>
      </w: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szCs w:val="21"/>
        </w:rPr>
        <w:t>须附杂志封面、目录及论文全文复印件）</w:t>
      </w:r>
      <w:r>
        <w:rPr>
          <w:rFonts w:hint="eastAsia"/>
          <w:bCs/>
          <w:szCs w:val="21"/>
        </w:rPr>
        <w:t>一式一份报送科技部部存档。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946B8"/>
    <w:multiLevelType w:val="multilevel"/>
    <w:tmpl w:val="728946B8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21"/>
    <w:rsid w:val="000152D2"/>
    <w:rsid w:val="000A2202"/>
    <w:rsid w:val="000D0305"/>
    <w:rsid w:val="00140ECF"/>
    <w:rsid w:val="00156DC0"/>
    <w:rsid w:val="0016340F"/>
    <w:rsid w:val="001B0839"/>
    <w:rsid w:val="001D24BA"/>
    <w:rsid w:val="001D2D88"/>
    <w:rsid w:val="0024155A"/>
    <w:rsid w:val="00296DBA"/>
    <w:rsid w:val="00353E0C"/>
    <w:rsid w:val="003E5FAD"/>
    <w:rsid w:val="004E302F"/>
    <w:rsid w:val="0053440C"/>
    <w:rsid w:val="007833E9"/>
    <w:rsid w:val="00812693"/>
    <w:rsid w:val="00815CB6"/>
    <w:rsid w:val="008557B8"/>
    <w:rsid w:val="00937921"/>
    <w:rsid w:val="00960928"/>
    <w:rsid w:val="009B2813"/>
    <w:rsid w:val="009B43B5"/>
    <w:rsid w:val="009C3A68"/>
    <w:rsid w:val="00A4108A"/>
    <w:rsid w:val="00AC41F2"/>
    <w:rsid w:val="00AF2D22"/>
    <w:rsid w:val="00B31314"/>
    <w:rsid w:val="00C326C9"/>
    <w:rsid w:val="00C41D45"/>
    <w:rsid w:val="00CD40D6"/>
    <w:rsid w:val="00D14F31"/>
    <w:rsid w:val="00D3727A"/>
    <w:rsid w:val="00E66268"/>
    <w:rsid w:val="08500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联想（北京）有限公司</Company>
  <Pages>1</Pages>
  <Words>62</Words>
  <Characters>357</Characters>
  <Lines>2</Lines>
  <Paragraphs>1</Paragraphs>
  <TotalTime>1</TotalTime>
  <ScaleCrop>false</ScaleCrop>
  <LinksUpToDate>false</LinksUpToDate>
  <CharactersWithSpaces>418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2016-12-19T00:40:00Z</dcterms:created>
  <dc:creator>王瑛</dc:creator>
  <cp:lastModifiedBy>陈飞宇</cp:lastModifiedBy>
  <dcterms:modified xsi:type="dcterms:W3CDTF">2021-03-22T08:12:52Z</dcterms:modified>
  <dc:title>泸州医学院附属医院SCI论文登记表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