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lang w:val="en-US" w:eastAsia="zh-CN"/>
        </w:rPr>
        <w:t>附件5</w:t>
      </w:r>
    </w:p>
    <w:p>
      <w:pPr>
        <w:pStyle w:val="3"/>
        <w:jc w:val="center"/>
        <w:rPr>
          <w:rFonts w:hint="eastAsia"/>
        </w:rPr>
      </w:pPr>
      <w:bookmarkStart w:id="0" w:name="_GoBack"/>
      <w:r>
        <w:rPr>
          <w:rFonts w:hint="eastAsia"/>
        </w:rPr>
        <w:t>供应商类似项目业绩一览表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Arial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15"/>
        <w:gridCol w:w="6"/>
        <w:gridCol w:w="1599"/>
        <w:gridCol w:w="15"/>
        <w:gridCol w:w="137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Arial"/>
              </w:rPr>
            </w:pPr>
            <w:r>
              <w:rPr>
                <w:rFonts w:ascii="仿宋" w:hAnsi="仿宋" w:eastAsia="仿宋" w:cs="Arial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Arial"/>
              </w:rPr>
            </w:pPr>
            <w:r>
              <w:rPr>
                <w:rFonts w:ascii="仿宋" w:hAnsi="仿宋" w:eastAsia="仿宋" w:cs="Arial"/>
              </w:rPr>
              <w:t>完成时间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</w:rPr>
            </w:pPr>
            <w:r>
              <w:rPr>
                <w:rFonts w:ascii="仿宋" w:hAnsi="仿宋" w:eastAsia="仿宋" w:cs="Arial"/>
              </w:rPr>
              <w:t>合同金额</w:t>
            </w: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是否通过验收</w:t>
            </w: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10" w:type="dxa"/>
          <w:cantSplit/>
          <w:trHeight w:val="600" w:hRule="atLeast"/>
          <w:jc w:val="center"/>
        </w:trPr>
        <w:tc>
          <w:tcPr>
            <w:tcW w:w="7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6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Arial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00" w:firstLineChars="250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注：1</w:t>
      </w:r>
      <w:r>
        <w:rPr>
          <w:rFonts w:hint="eastAsia" w:ascii="仿宋" w:hAnsi="仿宋" w:eastAsia="仿宋" w:cs="Arial"/>
          <w:sz w:val="24"/>
          <w:lang w:val="en-US" w:eastAsia="zh-CN"/>
        </w:rPr>
        <w:t>.</w:t>
      </w:r>
      <w:r>
        <w:rPr>
          <w:rFonts w:hint="eastAsia" w:ascii="仿宋" w:hAnsi="仿宋" w:eastAsia="仿宋" w:cs="Arial"/>
          <w:sz w:val="24"/>
        </w:rPr>
        <w:t>供应商（仅限于供应商自己的）以上业绩需提供有关书面证明材料。</w:t>
      </w:r>
    </w:p>
    <w:p>
      <w:pPr>
        <w:adjustRightInd w:val="0"/>
        <w:snapToGrid w:val="0"/>
        <w:spacing w:line="360" w:lineRule="auto"/>
        <w:ind w:firstLine="1080" w:firstLineChars="450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2</w:t>
      </w:r>
      <w:r>
        <w:rPr>
          <w:rFonts w:hint="eastAsia" w:ascii="仿宋" w:hAnsi="仿宋" w:eastAsia="仿宋" w:cs="Arial"/>
          <w:sz w:val="24"/>
          <w:lang w:val="en-US" w:eastAsia="zh-CN"/>
        </w:rPr>
        <w:t>.</w:t>
      </w:r>
      <w:r>
        <w:rPr>
          <w:rFonts w:hint="eastAsia" w:ascii="仿宋" w:hAnsi="仿宋" w:eastAsia="仿宋" w:cs="Arial"/>
          <w:sz w:val="24"/>
        </w:rPr>
        <w:t>供应商若无业绩，本表可不予填写。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Arial"/>
        </w:rPr>
      </w:pPr>
    </w:p>
    <w:p>
      <w:pPr>
        <w:tabs>
          <w:tab w:val="left" w:pos="5805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（盖单位公章）</w:t>
      </w:r>
      <w:r>
        <w:rPr>
          <w:rFonts w:ascii="仿宋" w:hAnsi="仿宋" w:eastAsia="仿宋"/>
          <w:sz w:val="24"/>
        </w:rPr>
        <w:tab/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日期: </w:t>
      </w:r>
    </w:p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C73FE"/>
    <w:rsid w:val="190C73FE"/>
    <w:rsid w:val="468908F3"/>
    <w:rsid w:val="683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2024-07-23T07:25:00Z</dcterms:created>
  <dc:creator>张熙晨</dc:creator>
  <cp:lastModifiedBy>张熙晨</cp:lastModifiedBy>
  <dcterms:modified xsi:type="dcterms:W3CDTF">2024-07-23T07:25:48Z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