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2289E">
      <w:pPr>
        <w:rPr>
          <w:rFonts w:hint="eastAsia" w:ascii="仿宋" w:hAnsi="仿宋" w:eastAsia="仿宋" w:cs="仿宋_GB2312"/>
          <w:szCs w:val="32"/>
        </w:rPr>
      </w:pPr>
      <w:bookmarkStart w:id="0" w:name="_GoBack"/>
      <w:bookmarkEnd w:id="0"/>
      <w:r>
        <w:rPr>
          <w:rFonts w:hint="eastAsia" w:ascii="仿宋" w:hAnsi="仿宋" w:eastAsia="仿宋" w:cs="仿宋_GB2312"/>
          <w:szCs w:val="32"/>
        </w:rPr>
        <w:t>一、推荐四川省医学（青年）科技奖候选项目：</w:t>
      </w:r>
    </w:p>
    <w:p w14:paraId="72BCE679">
      <w:pPr>
        <w:rPr>
          <w:rFonts w:hint="eastAsia" w:ascii="仿宋" w:hAnsi="仿宋" w:eastAsia="仿宋" w:cs="仿宋_GB2312"/>
          <w:szCs w:val="32"/>
        </w:rPr>
      </w:pPr>
      <w:r>
        <w:rPr>
          <w:rFonts w:hint="eastAsia" w:ascii="仿宋" w:hAnsi="仿宋" w:eastAsia="仿宋" w:cs="仿宋_GB2312"/>
          <w:szCs w:val="32"/>
        </w:rPr>
        <w:t>1.推荐奖种：</w:t>
      </w:r>
      <w:r>
        <w:rPr>
          <w:rFonts w:ascii="仿宋" w:hAnsi="仿宋" w:eastAsia="仿宋" w:cs="仿宋_GB2312"/>
          <w:szCs w:val="32"/>
        </w:rPr>
        <w:t>四川省医学青年科技奖</w:t>
      </w:r>
    </w:p>
    <w:p w14:paraId="53E2AF2F">
      <w:pPr>
        <w:rPr>
          <w:rFonts w:hint="eastAsia" w:ascii="仿宋" w:hAnsi="仿宋" w:eastAsia="仿宋" w:cs="仿宋_GB2312"/>
          <w:szCs w:val="32"/>
        </w:rPr>
      </w:pPr>
      <w:r>
        <w:rPr>
          <w:rFonts w:hint="eastAsia" w:ascii="仿宋" w:hAnsi="仿宋" w:eastAsia="仿宋" w:cs="仿宋_GB2312"/>
          <w:szCs w:val="32"/>
        </w:rPr>
        <w:t>2.项目名称：</w:t>
      </w:r>
      <w:r>
        <w:rPr>
          <w:rFonts w:ascii="仿宋" w:hAnsi="仿宋" w:eastAsia="仿宋" w:cs="仿宋_GB2312"/>
          <w:szCs w:val="32"/>
        </w:rPr>
        <w:t>纳米材料潜在毒性及其防护措施探讨</w:t>
      </w:r>
    </w:p>
    <w:p w14:paraId="3A678866">
      <w:pPr>
        <w:rPr>
          <w:rFonts w:hint="eastAsia" w:ascii="仿宋" w:hAnsi="仿宋" w:eastAsia="仿宋" w:cs="仿宋_GB2312"/>
          <w:szCs w:val="32"/>
        </w:rPr>
      </w:pPr>
      <w:r>
        <w:rPr>
          <w:rFonts w:hint="eastAsia" w:ascii="仿宋" w:hAnsi="仿宋" w:eastAsia="仿宋" w:cs="仿宋_GB2312"/>
          <w:szCs w:val="32"/>
        </w:rPr>
        <w:t>3.推荐单位：</w:t>
      </w:r>
      <w:r>
        <w:rPr>
          <w:rFonts w:ascii="仿宋" w:hAnsi="仿宋" w:eastAsia="仿宋" w:cs="仿宋_GB2312"/>
          <w:szCs w:val="32"/>
        </w:rPr>
        <w:t>川北医学院附属医院</w:t>
      </w:r>
    </w:p>
    <w:p w14:paraId="295C08C7">
      <w:pPr>
        <w:adjustRightInd w:val="0"/>
        <w:snapToGrid w:val="0"/>
        <w:spacing w:line="360" w:lineRule="auto"/>
        <w:contextualSpacing/>
        <w:rPr>
          <w:rFonts w:ascii="仿宋" w:hAnsi="仿宋" w:eastAsia="仿宋" w:cs="仿宋_GB2312"/>
          <w:szCs w:val="32"/>
        </w:rPr>
      </w:pPr>
      <w:r>
        <w:rPr>
          <w:rFonts w:hint="eastAsia" w:ascii="仿宋" w:hAnsi="仿宋" w:eastAsia="仿宋" w:cs="仿宋_GB2312"/>
          <w:szCs w:val="32"/>
        </w:rPr>
        <w:t>4.推荐意见：</w:t>
      </w:r>
    </w:p>
    <w:p w14:paraId="7F1756EB">
      <w:pPr>
        <w:adjustRightInd w:val="0"/>
        <w:snapToGrid w:val="0"/>
        <w:spacing w:line="360" w:lineRule="auto"/>
        <w:ind w:firstLine="472" w:firstLineChars="200"/>
        <w:contextualSpacing/>
        <w:rPr>
          <w:rFonts w:ascii="仿宋" w:hAnsi="仿宋" w:eastAsia="仿宋" w:cs="仿宋_GB2312"/>
          <w:szCs w:val="32"/>
        </w:rPr>
      </w:pPr>
      <w:r>
        <w:rPr>
          <w:rFonts w:hint="eastAsia" w:eastAsia="宋体"/>
          <w:b/>
          <w:bCs/>
          <w:sz w:val="24"/>
          <w:szCs w:val="28"/>
        </w:rPr>
        <w:t>（</w:t>
      </w:r>
      <w:r>
        <w:rPr>
          <w:rFonts w:eastAsia="宋体"/>
          <w:b/>
          <w:bCs/>
          <w:sz w:val="24"/>
          <w:szCs w:val="28"/>
        </w:rPr>
        <w:t>1</w:t>
      </w:r>
      <w:r>
        <w:rPr>
          <w:rFonts w:hint="eastAsia" w:eastAsia="宋体"/>
          <w:b/>
          <w:bCs/>
          <w:sz w:val="24"/>
          <w:szCs w:val="28"/>
        </w:rPr>
        <w:t>）</w:t>
      </w:r>
      <w:r>
        <w:rPr>
          <w:rFonts w:eastAsia="宋体"/>
          <w:b/>
          <w:bCs/>
          <w:sz w:val="24"/>
          <w:szCs w:val="28"/>
        </w:rPr>
        <w:t>.项目背景</w:t>
      </w:r>
      <w:r>
        <w:rPr>
          <w:rFonts w:eastAsia="宋体"/>
          <w:sz w:val="24"/>
          <w:szCs w:val="28"/>
        </w:rPr>
        <w:t>：随着纳米科技的不断发展，我们必须警惕纳米材料的广泛应用可能引起的负面环境影响、生态效应和对人类健康构成威胁。如何减少毒性效应、提供有效的防治方法，是目前研究的热点与难点。</w:t>
      </w:r>
    </w:p>
    <w:p w14:paraId="3D6E7101">
      <w:pPr>
        <w:adjustRightInd w:val="0"/>
        <w:snapToGrid w:val="0"/>
        <w:spacing w:line="360" w:lineRule="auto"/>
        <w:ind w:firstLine="472" w:firstLineChars="200"/>
        <w:contextualSpacing/>
        <w:rPr>
          <w:rFonts w:eastAsia="宋体"/>
          <w:sz w:val="24"/>
          <w:szCs w:val="28"/>
        </w:rPr>
      </w:pPr>
      <w:r>
        <w:rPr>
          <w:rFonts w:hint="eastAsia" w:eastAsia="宋体"/>
          <w:b/>
          <w:bCs/>
          <w:sz w:val="24"/>
          <w:szCs w:val="28"/>
        </w:rPr>
        <w:t>（</w:t>
      </w:r>
      <w:r>
        <w:rPr>
          <w:rFonts w:eastAsia="宋体"/>
          <w:b/>
          <w:bCs/>
          <w:sz w:val="24"/>
          <w:szCs w:val="28"/>
        </w:rPr>
        <w:t>2</w:t>
      </w:r>
      <w:r>
        <w:rPr>
          <w:rFonts w:hint="eastAsia" w:eastAsia="宋体"/>
          <w:b/>
          <w:bCs/>
          <w:sz w:val="24"/>
          <w:szCs w:val="28"/>
        </w:rPr>
        <w:t>）</w:t>
      </w:r>
      <w:r>
        <w:rPr>
          <w:rFonts w:eastAsia="宋体"/>
          <w:b/>
          <w:bCs/>
          <w:sz w:val="24"/>
          <w:szCs w:val="28"/>
        </w:rPr>
        <w:t>.项目成果及意义</w:t>
      </w:r>
      <w:r>
        <w:rPr>
          <w:rFonts w:eastAsia="宋体"/>
          <w:sz w:val="24"/>
          <w:szCs w:val="28"/>
        </w:rPr>
        <w:t>：（1）系统研究了CsPbBr</w:t>
      </w:r>
      <w:r>
        <w:rPr>
          <w:rFonts w:eastAsia="宋体"/>
          <w:sz w:val="24"/>
          <w:szCs w:val="28"/>
          <w:vertAlign w:val="subscript"/>
        </w:rPr>
        <w:t>3</w:t>
      </w:r>
      <w:r>
        <w:rPr>
          <w:rFonts w:eastAsia="宋体"/>
          <w:sz w:val="24"/>
          <w:szCs w:val="28"/>
        </w:rPr>
        <w:t>纳米颗粒的生物分布和生物转化。CsPbBr</w:t>
      </w:r>
      <w:r>
        <w:rPr>
          <w:rFonts w:eastAsia="宋体"/>
          <w:sz w:val="24"/>
          <w:szCs w:val="28"/>
          <w:vertAlign w:val="subscript"/>
        </w:rPr>
        <w:t>3</w:t>
      </w:r>
      <w:r>
        <w:rPr>
          <w:rFonts w:eastAsia="宋体"/>
          <w:sz w:val="24"/>
          <w:szCs w:val="28"/>
        </w:rPr>
        <w:t>纳米颗粒持续释放铅离子可引起细胞毒性，导致哺乳动物呼吸、心脏、神经系统损伤，同时导致肠道微生物群落发生紊乱等。（2）多维度研究表明，在细胞铅中毒、缺血/再灌注损伤、辐射损伤、炎症损伤过程中，自由基暴发介导不同形式的细胞死亡（如凋亡、焦亡等），严重影响组织器官的结构和功能。一些效应可以通过二甲双胍预处理部分减轻。（3）创新性的将具有自由基清除能力的纳米材料（如富勒醇）引入氧化应激损伤的治疗。富勒醇能有效地抑制活性氧诱导的细胞凋亡信号通路，能降低细胞凋亡，有利于推动富勒醇作为抗氧化剂在医学中的应用，推动过度氧化应激损伤治疗的新发展。（4）该项目相关研究成果在国际权威期刊中发表代表性SCI论文10篇，总引用频次64次，单篇最高引用频次41次，总他引频次55次，单篇最高他引频次36次，SCI总影响因子88.7分，单篇最高影响因子13.3分，研究成果得到了国内外学术界的广泛认可。相关研究成果也于省内多家医疗机构进行了推广运用，获得了社会效益。</w:t>
      </w:r>
    </w:p>
    <w:p w14:paraId="2493508B">
      <w:pPr>
        <w:adjustRightInd w:val="0"/>
        <w:snapToGrid w:val="0"/>
        <w:spacing w:line="360" w:lineRule="auto"/>
        <w:ind w:firstLine="472" w:firstLineChars="200"/>
        <w:contextualSpacing/>
        <w:rPr>
          <w:rFonts w:hint="eastAsia" w:eastAsia="宋体"/>
          <w:b/>
          <w:bCs/>
          <w:sz w:val="24"/>
          <w:szCs w:val="28"/>
        </w:rPr>
      </w:pPr>
      <w:r>
        <w:rPr>
          <w:rFonts w:hint="eastAsia" w:eastAsia="宋体"/>
          <w:b/>
          <w:bCs/>
          <w:sz w:val="24"/>
          <w:szCs w:val="28"/>
        </w:rPr>
        <w:t>（</w:t>
      </w:r>
      <w:r>
        <w:rPr>
          <w:rFonts w:eastAsia="宋体"/>
          <w:b/>
          <w:bCs/>
          <w:sz w:val="24"/>
          <w:szCs w:val="28"/>
        </w:rPr>
        <w:t>3</w:t>
      </w:r>
      <w:r>
        <w:rPr>
          <w:rFonts w:hint="eastAsia" w:eastAsia="宋体"/>
          <w:b/>
          <w:bCs/>
          <w:sz w:val="24"/>
          <w:szCs w:val="28"/>
        </w:rPr>
        <w:t>）.</w:t>
      </w:r>
      <w:r>
        <w:rPr>
          <w:rFonts w:eastAsia="宋体"/>
          <w:b/>
          <w:bCs/>
          <w:sz w:val="24"/>
          <w:szCs w:val="28"/>
        </w:rPr>
        <w:t>我单位认真审核项目填报各项内容，确保材料真实有效，项目人所 在单位均公示无异议，推荐其申报2024年度四川省医学（青年）科技奖。</w:t>
      </w:r>
    </w:p>
    <w:p w14:paraId="62B2758B">
      <w:pPr>
        <w:rPr>
          <w:rFonts w:ascii="仿宋" w:hAnsi="仿宋" w:eastAsia="仿宋" w:cs="仿宋_GB2312"/>
          <w:szCs w:val="32"/>
        </w:rPr>
      </w:pPr>
      <w:r>
        <w:rPr>
          <w:rFonts w:hint="eastAsia" w:ascii="仿宋" w:hAnsi="仿宋" w:eastAsia="仿宋" w:cs="仿宋_GB2312"/>
          <w:szCs w:val="32"/>
        </w:rPr>
        <w:t>5.项目简介</w:t>
      </w:r>
    </w:p>
    <w:p w14:paraId="1B24C421">
      <w:pPr>
        <w:adjustRightInd w:val="0"/>
        <w:snapToGrid w:val="0"/>
        <w:spacing w:line="360" w:lineRule="auto"/>
        <w:ind w:firstLine="472" w:firstLineChars="200"/>
        <w:contextualSpacing/>
        <w:rPr>
          <w:rFonts w:eastAsia="宋体"/>
          <w:sz w:val="24"/>
          <w:szCs w:val="24"/>
        </w:rPr>
      </w:pPr>
      <w:r>
        <w:rPr>
          <w:rFonts w:eastAsia="宋体"/>
          <w:sz w:val="24"/>
          <w:szCs w:val="24"/>
        </w:rPr>
        <w:t>随着纳米科技的不断发展，越来越多的纳米材料被广泛应用于食品、医疗和光伏等领域，不仅提升了原有产品的性能，甚至创造出具有全新功能的产品。然而，我们在享受纳米科技带来的便利的同时，也必须警惕纳米材料的广泛应用可能引起的环境破坏、生态效应和对人类健康构成的威胁。卤化物钙钛矿纳米颗粒（PNPs）作为主要的新一代光电材料，广泛应用于电池、生物成像、医学影像等领域，具有广阔的商业前景。其中，基于铅的钙钛矿纳米颗粒（Pb-PNPs）产业正在蓬勃发展，但是铅中毒是一个重要的公共卫生问题。由于Pb-PNPs稳定性差，在制造、使用、回收和处理过程中可能对生物和环境造成严重的不良影响，驱动研究者们不断从多角度、多学科出发，系统评价Pb-PNPs的生物安全性。研究发现Pb-PNPs可导致细胞自由基暴发等病理生理过程，介导多种不同形式的细胞死亡。如何提供有效的防治方法，减少其毒性效应，是目前研究的热点与难点。随着纳米技术的飞速发展，纳米药物已经成为生物医学领域的研究热点，为克服氧化应激损伤的抗氧化疗法提供了新的发展机遇。该项目聚焦热点和前沿，从基础研究及未来临床实际应用两方面针对纳米材料的生物安全性及其防护措施进行探讨，主要取得了以下成果：</w:t>
      </w:r>
    </w:p>
    <w:p w14:paraId="6C84DD6F">
      <w:pPr>
        <w:adjustRightInd w:val="0"/>
        <w:snapToGrid w:val="0"/>
        <w:spacing w:line="360" w:lineRule="auto"/>
        <w:ind w:firstLine="472" w:firstLineChars="200"/>
        <w:contextualSpacing/>
        <w:rPr>
          <w:rFonts w:eastAsia="宋体"/>
          <w:sz w:val="24"/>
          <w:szCs w:val="24"/>
        </w:rPr>
      </w:pPr>
      <w:r>
        <w:rPr>
          <w:rFonts w:hint="eastAsia" w:eastAsia="宋体"/>
          <w:sz w:val="24"/>
          <w:szCs w:val="24"/>
        </w:rPr>
        <w:t>（</w:t>
      </w:r>
      <w:r>
        <w:rPr>
          <w:rFonts w:eastAsia="宋体"/>
          <w:sz w:val="24"/>
          <w:szCs w:val="24"/>
        </w:rPr>
        <w:t>1</w:t>
      </w:r>
      <w:r>
        <w:rPr>
          <w:rFonts w:hint="eastAsia" w:eastAsia="宋体"/>
          <w:sz w:val="24"/>
          <w:szCs w:val="24"/>
        </w:rPr>
        <w:t>）</w:t>
      </w:r>
      <w:r>
        <w:rPr>
          <w:rFonts w:eastAsia="宋体"/>
          <w:sz w:val="24"/>
          <w:szCs w:val="24"/>
        </w:rPr>
        <w:t>.系统研究了CsPbBr</w:t>
      </w:r>
      <w:r>
        <w:rPr>
          <w:rFonts w:eastAsia="宋体"/>
          <w:sz w:val="24"/>
          <w:szCs w:val="24"/>
          <w:vertAlign w:val="subscript"/>
        </w:rPr>
        <w:t>3</w:t>
      </w:r>
      <w:r>
        <w:rPr>
          <w:rFonts w:eastAsia="宋体"/>
          <w:sz w:val="24"/>
          <w:szCs w:val="24"/>
        </w:rPr>
        <w:t>纳米颗粒在小鼠脏器中的生物分布和生物转化。CsPbBr</w:t>
      </w:r>
      <w:r>
        <w:rPr>
          <w:rFonts w:eastAsia="宋体"/>
          <w:sz w:val="24"/>
          <w:szCs w:val="24"/>
          <w:vertAlign w:val="subscript"/>
        </w:rPr>
        <w:t>3</w:t>
      </w:r>
      <w:r>
        <w:rPr>
          <w:rFonts w:eastAsia="宋体"/>
          <w:sz w:val="24"/>
          <w:szCs w:val="24"/>
        </w:rPr>
        <w:t>纳米颗粒持续释放铅离子可引起细胞毒性，通过诱导线粒体氧化应激损伤、DNA损伤和细胞凋亡，导致炎症、功能改变、细胞死亡等，诱导哺乳动物呼吸系统、心脏、神经系统损伤，同时导致肠道微生物群落发生紊乱、行为障碍等。</w:t>
      </w:r>
    </w:p>
    <w:p w14:paraId="402FD50C">
      <w:pPr>
        <w:adjustRightInd w:val="0"/>
        <w:snapToGrid w:val="0"/>
        <w:spacing w:line="360" w:lineRule="auto"/>
        <w:ind w:firstLine="472" w:firstLineChars="200"/>
        <w:contextualSpacing/>
        <w:rPr>
          <w:rFonts w:eastAsia="宋体"/>
          <w:sz w:val="24"/>
          <w:szCs w:val="24"/>
        </w:rPr>
      </w:pPr>
      <w:r>
        <w:rPr>
          <w:rFonts w:hint="eastAsia" w:eastAsia="宋体"/>
          <w:sz w:val="24"/>
          <w:szCs w:val="24"/>
        </w:rPr>
        <w:t>（</w:t>
      </w:r>
      <w:r>
        <w:rPr>
          <w:rFonts w:eastAsia="宋体"/>
          <w:sz w:val="24"/>
          <w:szCs w:val="24"/>
        </w:rPr>
        <w:t>2</w:t>
      </w:r>
      <w:r>
        <w:rPr>
          <w:rFonts w:hint="eastAsia" w:eastAsia="宋体"/>
          <w:sz w:val="24"/>
          <w:szCs w:val="24"/>
        </w:rPr>
        <w:t>）</w:t>
      </w:r>
      <w:r>
        <w:rPr>
          <w:rFonts w:eastAsia="宋体"/>
          <w:sz w:val="24"/>
          <w:szCs w:val="24"/>
        </w:rPr>
        <w:t>.多维度研究表明，在细胞铅中毒、缺血/再灌注损伤、辐射损伤、炎症损伤过程中，自由基暴发是重要的病理生理过程，介导多种形式的细胞死亡（如凋亡、焦亡等），严重影响组织器官的结构和功能，一些效应可以通过二甲双胍预处理部分减轻。</w:t>
      </w:r>
    </w:p>
    <w:p w14:paraId="060D1297">
      <w:pPr>
        <w:adjustRightInd w:val="0"/>
        <w:snapToGrid w:val="0"/>
        <w:spacing w:line="360" w:lineRule="auto"/>
        <w:ind w:firstLine="472" w:firstLineChars="200"/>
        <w:contextualSpacing/>
        <w:rPr>
          <w:rFonts w:eastAsia="宋体"/>
          <w:sz w:val="24"/>
          <w:szCs w:val="24"/>
        </w:rPr>
      </w:pPr>
      <w:r>
        <w:rPr>
          <w:rFonts w:hint="eastAsia" w:eastAsia="宋体"/>
          <w:sz w:val="24"/>
          <w:szCs w:val="24"/>
        </w:rPr>
        <w:t>（</w:t>
      </w:r>
      <w:r>
        <w:rPr>
          <w:rFonts w:eastAsia="宋体"/>
          <w:sz w:val="24"/>
          <w:szCs w:val="24"/>
        </w:rPr>
        <w:t>3</w:t>
      </w:r>
      <w:r>
        <w:rPr>
          <w:rFonts w:hint="eastAsia" w:eastAsia="宋体"/>
          <w:sz w:val="24"/>
          <w:szCs w:val="24"/>
        </w:rPr>
        <w:t>）</w:t>
      </w:r>
      <w:r>
        <w:rPr>
          <w:rFonts w:eastAsia="宋体"/>
          <w:sz w:val="24"/>
          <w:szCs w:val="24"/>
        </w:rPr>
        <w:t>.创新性的将具有自由基清除能力的纳米材料（如富勒醇）引入氧化应激损伤的治疗，在缺血/再灌注损伤、辐射损伤、脓毒症的感染损伤等疾病状态发挥作用。富勒醇能有效地抑制活性氧诱导的细胞凋亡信号通路，能降低细胞凋亡，改善受氧化应激损伤细胞的生存能力，最大限度的保持器官的功能，有利于推动富勒醇作为抗氧化剂在医学中的应用，进而开拓过度氧化应激损伤治疗的新方向。</w:t>
      </w:r>
    </w:p>
    <w:p w14:paraId="7AA6B4B2">
      <w:pPr>
        <w:adjustRightInd w:val="0"/>
        <w:snapToGrid w:val="0"/>
        <w:spacing w:line="360" w:lineRule="auto"/>
        <w:ind w:firstLine="472" w:firstLineChars="200"/>
        <w:contextualSpacing/>
        <w:rPr>
          <w:rFonts w:hint="eastAsia" w:eastAsia="宋体"/>
          <w:sz w:val="24"/>
          <w:szCs w:val="24"/>
        </w:rPr>
      </w:pPr>
      <w:r>
        <w:rPr>
          <w:rFonts w:hint="eastAsia" w:eastAsia="宋体"/>
          <w:sz w:val="24"/>
          <w:szCs w:val="24"/>
        </w:rPr>
        <w:t>（</w:t>
      </w:r>
      <w:r>
        <w:rPr>
          <w:rFonts w:eastAsia="宋体"/>
          <w:sz w:val="24"/>
          <w:szCs w:val="24"/>
        </w:rPr>
        <w:t>4</w:t>
      </w:r>
      <w:r>
        <w:rPr>
          <w:rFonts w:hint="eastAsia" w:eastAsia="宋体"/>
          <w:sz w:val="24"/>
          <w:szCs w:val="24"/>
        </w:rPr>
        <w:t>）</w:t>
      </w:r>
      <w:r>
        <w:rPr>
          <w:rFonts w:eastAsia="宋体"/>
          <w:sz w:val="24"/>
          <w:szCs w:val="24"/>
        </w:rPr>
        <w:t>.该项目相关研究成果在包括Advanced Healthcare Materials、Chemical Engineering Journal、</w:t>
      </w:r>
      <w:r>
        <w:rPr>
          <w:rFonts w:eastAsia="宋体"/>
          <w:sz w:val="24"/>
          <w:szCs w:val="24"/>
        </w:rPr>
        <w:fldChar w:fldCharType="begin"/>
      </w:r>
      <w:r>
        <w:rPr>
          <w:rFonts w:eastAsia="宋体"/>
          <w:sz w:val="24"/>
          <w:szCs w:val="24"/>
        </w:rPr>
        <w:instrText xml:space="preserve">HYPERLINK "https://www.iikx.com/sci/technology/9710.html" \t "_blank"</w:instrText>
      </w:r>
      <w:r>
        <w:rPr>
          <w:rFonts w:eastAsia="宋体"/>
          <w:sz w:val="24"/>
          <w:szCs w:val="24"/>
        </w:rPr>
        <w:fldChar w:fldCharType="separate"/>
      </w:r>
      <w:r>
        <w:rPr>
          <w:rFonts w:eastAsia="宋体"/>
          <w:sz w:val="24"/>
          <w:szCs w:val="24"/>
        </w:rPr>
        <w:t>ACS Applied Materials &amp; Interfaces</w:t>
      </w:r>
      <w:r>
        <w:rPr>
          <w:rFonts w:eastAsia="宋体"/>
          <w:sz w:val="24"/>
          <w:szCs w:val="24"/>
        </w:rPr>
        <w:fldChar w:fldCharType="end"/>
      </w:r>
      <w:r>
        <w:rPr>
          <w:rFonts w:eastAsia="宋体"/>
          <w:sz w:val="24"/>
          <w:szCs w:val="24"/>
        </w:rPr>
        <w:t>、Small、Nano Today、Nanotoxicology、Cell death discovery等国际权威期刊中得以发表，代表性SCI论文10篇，总引用频次64次，单篇最高引用频次41次，总他引频次55次，单篇最高他引频次36次，SCI总影响因子88.7分，单篇最高影响因子13.3分，研究成果得到了国内外学术界的广泛认可。培养博、硕士研究生5名。相关研究成果于省内多家医疗机构进行了推广运用，减少了患者的治疗费用，提升了治疗效果，改善了患者康复及生活质量，获得了良好的社会效益。</w:t>
      </w:r>
    </w:p>
    <w:p w14:paraId="73544FC7">
      <w:pPr>
        <w:rPr>
          <w:rFonts w:ascii="仿宋" w:hAnsi="仿宋" w:eastAsia="仿宋" w:cs="仿宋_GB2312"/>
          <w:szCs w:val="32"/>
        </w:rPr>
      </w:pPr>
      <w:r>
        <w:rPr>
          <w:rFonts w:hint="eastAsia" w:ascii="仿宋" w:hAnsi="仿宋" w:eastAsia="仿宋" w:cs="仿宋_GB2312"/>
          <w:szCs w:val="32"/>
        </w:rPr>
        <w:t>6.代表性论文目录</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
        <w:gridCol w:w="1190"/>
        <w:gridCol w:w="748"/>
        <w:gridCol w:w="724"/>
        <w:gridCol w:w="1261"/>
        <w:gridCol w:w="708"/>
        <w:gridCol w:w="851"/>
        <w:gridCol w:w="425"/>
        <w:gridCol w:w="662"/>
        <w:gridCol w:w="599"/>
        <w:gridCol w:w="467"/>
        <w:gridCol w:w="732"/>
      </w:tblGrid>
      <w:tr w14:paraId="0057F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Pr>
          <w:p w14:paraId="169C6885">
            <w:pPr>
              <w:adjustRightInd w:val="0"/>
              <w:snapToGrid w:val="0"/>
              <w:contextualSpacing/>
              <w:rPr>
                <w:rFonts w:eastAsia="宋体"/>
                <w:sz w:val="18"/>
                <w:szCs w:val="18"/>
              </w:rPr>
            </w:pPr>
            <w:r>
              <w:rPr>
                <w:rFonts w:eastAsia="宋体"/>
                <w:sz w:val="18"/>
                <w:szCs w:val="18"/>
              </w:rPr>
              <w:t>序号</w:t>
            </w:r>
          </w:p>
        </w:tc>
        <w:tc>
          <w:tcPr>
            <w:tcW w:w="1190" w:type="dxa"/>
          </w:tcPr>
          <w:p w14:paraId="096269B9">
            <w:pPr>
              <w:adjustRightInd w:val="0"/>
              <w:snapToGrid w:val="0"/>
              <w:contextualSpacing/>
              <w:rPr>
                <w:rFonts w:eastAsia="宋体"/>
                <w:sz w:val="18"/>
                <w:szCs w:val="18"/>
              </w:rPr>
            </w:pPr>
            <w:r>
              <w:rPr>
                <w:rFonts w:eastAsia="宋体"/>
                <w:sz w:val="18"/>
                <w:szCs w:val="18"/>
              </w:rPr>
              <w:t>论文名称</w:t>
            </w:r>
          </w:p>
        </w:tc>
        <w:tc>
          <w:tcPr>
            <w:tcW w:w="748" w:type="dxa"/>
          </w:tcPr>
          <w:p w14:paraId="1F7E8E0D">
            <w:pPr>
              <w:adjustRightInd w:val="0"/>
              <w:snapToGrid w:val="0"/>
              <w:contextualSpacing/>
              <w:rPr>
                <w:rFonts w:eastAsia="宋体"/>
                <w:sz w:val="18"/>
                <w:szCs w:val="18"/>
              </w:rPr>
            </w:pPr>
            <w:r>
              <w:rPr>
                <w:rFonts w:eastAsia="宋体"/>
                <w:sz w:val="18"/>
                <w:szCs w:val="18"/>
              </w:rPr>
              <w:t>刊名</w:t>
            </w:r>
          </w:p>
        </w:tc>
        <w:tc>
          <w:tcPr>
            <w:tcW w:w="724" w:type="dxa"/>
          </w:tcPr>
          <w:p w14:paraId="551C4E84">
            <w:pPr>
              <w:adjustRightInd w:val="0"/>
              <w:snapToGrid w:val="0"/>
              <w:contextualSpacing/>
              <w:rPr>
                <w:rFonts w:eastAsia="宋体"/>
                <w:sz w:val="18"/>
                <w:szCs w:val="18"/>
              </w:rPr>
            </w:pPr>
            <w:r>
              <w:rPr>
                <w:rFonts w:eastAsia="宋体"/>
                <w:sz w:val="18"/>
                <w:szCs w:val="18"/>
              </w:rPr>
              <w:t>年,卷，(期)页码</w:t>
            </w:r>
          </w:p>
        </w:tc>
        <w:tc>
          <w:tcPr>
            <w:tcW w:w="1261" w:type="dxa"/>
          </w:tcPr>
          <w:p w14:paraId="39FD1294">
            <w:pPr>
              <w:adjustRightInd w:val="0"/>
              <w:snapToGrid w:val="0"/>
              <w:contextualSpacing/>
              <w:rPr>
                <w:rFonts w:eastAsia="宋体"/>
                <w:sz w:val="18"/>
                <w:szCs w:val="18"/>
              </w:rPr>
            </w:pPr>
            <w:r>
              <w:rPr>
                <w:rFonts w:eastAsia="宋体"/>
                <w:sz w:val="18"/>
                <w:szCs w:val="18"/>
              </w:rPr>
              <w:t>全部作者</w:t>
            </w:r>
          </w:p>
        </w:tc>
        <w:tc>
          <w:tcPr>
            <w:tcW w:w="708" w:type="dxa"/>
          </w:tcPr>
          <w:p w14:paraId="3CBE9A39">
            <w:pPr>
              <w:adjustRightInd w:val="0"/>
              <w:snapToGrid w:val="0"/>
              <w:contextualSpacing/>
              <w:rPr>
                <w:rFonts w:eastAsia="宋体"/>
                <w:sz w:val="18"/>
                <w:szCs w:val="18"/>
              </w:rPr>
            </w:pPr>
            <w:r>
              <w:rPr>
                <w:rFonts w:eastAsia="宋体"/>
                <w:sz w:val="18"/>
                <w:szCs w:val="18"/>
              </w:rPr>
              <w:t>第一作者、通讯作者（含共同）</w:t>
            </w:r>
          </w:p>
        </w:tc>
        <w:tc>
          <w:tcPr>
            <w:tcW w:w="851" w:type="dxa"/>
          </w:tcPr>
          <w:p w14:paraId="772F4A1B">
            <w:pPr>
              <w:adjustRightInd w:val="0"/>
              <w:snapToGrid w:val="0"/>
              <w:contextualSpacing/>
              <w:rPr>
                <w:rFonts w:eastAsia="宋体"/>
                <w:sz w:val="18"/>
                <w:szCs w:val="18"/>
              </w:rPr>
            </w:pPr>
            <w:r>
              <w:rPr>
                <w:rFonts w:eastAsia="宋体"/>
                <w:sz w:val="18"/>
                <w:szCs w:val="18"/>
              </w:rPr>
              <w:t>论文第一作者或通讯作者中包含的本项目完成人及序号</w:t>
            </w:r>
          </w:p>
        </w:tc>
        <w:tc>
          <w:tcPr>
            <w:tcW w:w="425" w:type="dxa"/>
          </w:tcPr>
          <w:p w14:paraId="6C3ADFFF">
            <w:pPr>
              <w:adjustRightInd w:val="0"/>
              <w:snapToGrid w:val="0"/>
              <w:contextualSpacing/>
              <w:rPr>
                <w:rFonts w:eastAsia="宋体"/>
                <w:sz w:val="18"/>
                <w:szCs w:val="18"/>
              </w:rPr>
            </w:pPr>
            <w:r>
              <w:rPr>
                <w:rFonts w:eastAsia="宋体"/>
                <w:sz w:val="18"/>
                <w:szCs w:val="18"/>
              </w:rPr>
              <w:t>影响因子</w:t>
            </w:r>
          </w:p>
        </w:tc>
        <w:tc>
          <w:tcPr>
            <w:tcW w:w="662" w:type="dxa"/>
          </w:tcPr>
          <w:p w14:paraId="29B032F3">
            <w:pPr>
              <w:adjustRightInd w:val="0"/>
              <w:snapToGrid w:val="0"/>
              <w:contextualSpacing/>
              <w:rPr>
                <w:rFonts w:eastAsia="宋体"/>
                <w:sz w:val="18"/>
                <w:szCs w:val="18"/>
              </w:rPr>
            </w:pPr>
            <w:r>
              <w:rPr>
                <w:rFonts w:eastAsia="宋体"/>
                <w:sz w:val="18"/>
                <w:szCs w:val="18"/>
              </w:rPr>
              <w:t>期刊类型（SCI\中文核心\科技核心\其他）</w:t>
            </w:r>
          </w:p>
        </w:tc>
        <w:tc>
          <w:tcPr>
            <w:tcW w:w="599" w:type="dxa"/>
          </w:tcPr>
          <w:p w14:paraId="679F4AC0">
            <w:pPr>
              <w:adjustRightInd w:val="0"/>
              <w:snapToGrid w:val="0"/>
              <w:contextualSpacing/>
              <w:rPr>
                <w:rFonts w:eastAsia="宋体"/>
                <w:sz w:val="18"/>
                <w:szCs w:val="18"/>
              </w:rPr>
            </w:pPr>
            <w:r>
              <w:rPr>
                <w:rFonts w:eastAsia="宋体"/>
                <w:sz w:val="18"/>
                <w:szCs w:val="18"/>
              </w:rPr>
              <w:t>JCR分区\中科院分区</w:t>
            </w:r>
          </w:p>
        </w:tc>
        <w:tc>
          <w:tcPr>
            <w:tcW w:w="467" w:type="dxa"/>
          </w:tcPr>
          <w:p w14:paraId="6503839C">
            <w:pPr>
              <w:adjustRightInd w:val="0"/>
              <w:snapToGrid w:val="0"/>
              <w:contextualSpacing/>
              <w:rPr>
                <w:rFonts w:eastAsia="宋体"/>
                <w:sz w:val="18"/>
                <w:szCs w:val="18"/>
              </w:rPr>
            </w:pPr>
            <w:r>
              <w:rPr>
                <w:rFonts w:eastAsia="宋体"/>
                <w:sz w:val="18"/>
                <w:szCs w:val="18"/>
              </w:rPr>
              <w:t>他引总次数</w:t>
            </w:r>
          </w:p>
        </w:tc>
        <w:tc>
          <w:tcPr>
            <w:tcW w:w="732" w:type="dxa"/>
          </w:tcPr>
          <w:p w14:paraId="52DCEC09">
            <w:pPr>
              <w:adjustRightInd w:val="0"/>
              <w:snapToGrid w:val="0"/>
              <w:contextualSpacing/>
              <w:rPr>
                <w:rFonts w:eastAsia="宋体"/>
                <w:sz w:val="18"/>
                <w:szCs w:val="18"/>
              </w:rPr>
            </w:pPr>
            <w:r>
              <w:rPr>
                <w:rFonts w:eastAsia="宋体"/>
                <w:sz w:val="18"/>
                <w:szCs w:val="18"/>
              </w:rPr>
              <w:t>检索数据库</w:t>
            </w:r>
          </w:p>
        </w:tc>
      </w:tr>
      <w:tr w14:paraId="41D2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Pr>
          <w:p w14:paraId="48FE3106">
            <w:pPr>
              <w:adjustRightInd w:val="0"/>
              <w:snapToGrid w:val="0"/>
              <w:contextualSpacing/>
              <w:rPr>
                <w:rFonts w:eastAsia="宋体"/>
                <w:sz w:val="18"/>
                <w:szCs w:val="18"/>
              </w:rPr>
            </w:pPr>
            <w:r>
              <w:rPr>
                <w:rFonts w:hint="eastAsia" w:eastAsia="宋体"/>
                <w:sz w:val="18"/>
                <w:szCs w:val="18"/>
              </w:rPr>
              <w:t>1</w:t>
            </w:r>
          </w:p>
        </w:tc>
        <w:tc>
          <w:tcPr>
            <w:tcW w:w="1190" w:type="dxa"/>
          </w:tcPr>
          <w:p w14:paraId="5AAB92F0">
            <w:pPr>
              <w:adjustRightInd w:val="0"/>
              <w:snapToGrid w:val="0"/>
              <w:contextualSpacing/>
              <w:rPr>
                <w:rFonts w:eastAsia="宋体"/>
                <w:sz w:val="18"/>
                <w:szCs w:val="18"/>
              </w:rPr>
            </w:pPr>
            <w:r>
              <w:rPr>
                <w:rFonts w:eastAsia="宋体"/>
                <w:sz w:val="18"/>
                <w:szCs w:val="18"/>
              </w:rPr>
              <w:t>Lung Toxicity and Molecular Mechanisms of Lead-Based Perovskite Nanoparticles in the Respiratory System.</w:t>
            </w:r>
          </w:p>
        </w:tc>
        <w:tc>
          <w:tcPr>
            <w:tcW w:w="748" w:type="dxa"/>
          </w:tcPr>
          <w:p w14:paraId="0330EEA9">
            <w:pPr>
              <w:adjustRightInd w:val="0"/>
              <w:snapToGrid w:val="0"/>
              <w:contextualSpacing/>
              <w:rPr>
                <w:rFonts w:eastAsia="宋体"/>
                <w:sz w:val="18"/>
                <w:szCs w:val="18"/>
              </w:rPr>
            </w:pPr>
            <w:r>
              <w:rPr>
                <w:rFonts w:eastAsia="宋体"/>
                <w:sz w:val="18"/>
                <w:szCs w:val="18"/>
              </w:rPr>
              <w:t>ACS APPL MATER INTER.</w:t>
            </w:r>
          </w:p>
        </w:tc>
        <w:tc>
          <w:tcPr>
            <w:tcW w:w="724" w:type="dxa"/>
          </w:tcPr>
          <w:p w14:paraId="07408B56">
            <w:pPr>
              <w:adjustRightInd w:val="0"/>
              <w:snapToGrid w:val="0"/>
              <w:contextualSpacing/>
              <w:rPr>
                <w:rFonts w:eastAsia="宋体"/>
                <w:sz w:val="18"/>
                <w:szCs w:val="18"/>
              </w:rPr>
            </w:pPr>
            <w:r>
              <w:rPr>
                <w:rFonts w:eastAsia="宋体"/>
                <w:sz w:val="18"/>
                <w:szCs w:val="18"/>
              </w:rPr>
              <w:t>2023- 09-13 ; 15 (36): 42139 -4215 2.</w:t>
            </w:r>
          </w:p>
        </w:tc>
        <w:tc>
          <w:tcPr>
            <w:tcW w:w="1261" w:type="dxa"/>
          </w:tcPr>
          <w:p w14:paraId="522E0FBA">
            <w:pPr>
              <w:adjustRightInd w:val="0"/>
              <w:snapToGrid w:val="0"/>
              <w:contextualSpacing/>
              <w:rPr>
                <w:rFonts w:eastAsia="宋体"/>
                <w:sz w:val="18"/>
                <w:szCs w:val="18"/>
              </w:rPr>
            </w:pPr>
            <w:r>
              <w:rPr>
                <w:rFonts w:eastAsia="宋体"/>
                <w:sz w:val="18"/>
                <w:szCs w:val="18"/>
              </w:rPr>
              <w:t>Ding, X#, He, R#, Zhang, T#, Mei, L, Zhu, S, Wang, C, Liao, Y, Wang, D, Wang, H, Guo, J, Chen, L, Gu, Z*, Hu, H*.</w:t>
            </w:r>
          </w:p>
        </w:tc>
        <w:tc>
          <w:tcPr>
            <w:tcW w:w="708" w:type="dxa"/>
          </w:tcPr>
          <w:p w14:paraId="4C1E26DB">
            <w:pPr>
              <w:adjustRightInd w:val="0"/>
              <w:snapToGrid w:val="0"/>
              <w:contextualSpacing/>
              <w:rPr>
                <w:rFonts w:eastAsia="宋体"/>
                <w:sz w:val="18"/>
                <w:szCs w:val="18"/>
              </w:rPr>
            </w:pPr>
            <w:r>
              <w:rPr>
                <w:rFonts w:eastAsia="宋体"/>
                <w:sz w:val="18"/>
                <w:szCs w:val="18"/>
              </w:rPr>
              <w:t>Ding, X#, He, R#, Zhang, T#, Gu, Z*, Hu, H*.</w:t>
            </w:r>
          </w:p>
        </w:tc>
        <w:tc>
          <w:tcPr>
            <w:tcW w:w="851" w:type="dxa"/>
          </w:tcPr>
          <w:p w14:paraId="3BC57760">
            <w:pPr>
              <w:adjustRightInd w:val="0"/>
              <w:snapToGrid w:val="0"/>
              <w:contextualSpacing/>
              <w:rPr>
                <w:rFonts w:eastAsia="宋体"/>
                <w:sz w:val="18"/>
                <w:szCs w:val="18"/>
              </w:rPr>
            </w:pPr>
            <w:r>
              <w:rPr>
                <w:rFonts w:eastAsia="宋体"/>
                <w:sz w:val="18"/>
                <w:szCs w:val="18"/>
              </w:rPr>
              <w:t>丁雪峰 （1）、张 廷君 （3）、何 仁栋 （4）、谷 战军 （6）、胡 厚祥（7）</w:t>
            </w:r>
          </w:p>
        </w:tc>
        <w:tc>
          <w:tcPr>
            <w:tcW w:w="425" w:type="dxa"/>
          </w:tcPr>
          <w:p w14:paraId="21817338">
            <w:pPr>
              <w:adjustRightInd w:val="0"/>
              <w:snapToGrid w:val="0"/>
              <w:contextualSpacing/>
              <w:rPr>
                <w:rFonts w:eastAsia="宋体"/>
                <w:sz w:val="18"/>
                <w:szCs w:val="18"/>
              </w:rPr>
            </w:pPr>
            <w:r>
              <w:rPr>
                <w:rFonts w:eastAsia="宋体"/>
                <w:sz w:val="18"/>
                <w:szCs w:val="18"/>
              </w:rPr>
              <w:t>8.3</w:t>
            </w:r>
          </w:p>
        </w:tc>
        <w:tc>
          <w:tcPr>
            <w:tcW w:w="662" w:type="dxa"/>
          </w:tcPr>
          <w:p w14:paraId="7E2E00E9">
            <w:pPr>
              <w:adjustRightInd w:val="0"/>
              <w:snapToGrid w:val="0"/>
              <w:contextualSpacing/>
              <w:rPr>
                <w:rFonts w:eastAsia="宋体"/>
                <w:sz w:val="18"/>
                <w:szCs w:val="18"/>
              </w:rPr>
            </w:pPr>
            <w:r>
              <w:rPr>
                <w:rFonts w:hint="eastAsia" w:eastAsia="宋体"/>
                <w:sz w:val="18"/>
                <w:szCs w:val="18"/>
              </w:rPr>
              <w:t>SCI</w:t>
            </w:r>
          </w:p>
        </w:tc>
        <w:tc>
          <w:tcPr>
            <w:tcW w:w="599" w:type="dxa"/>
          </w:tcPr>
          <w:p w14:paraId="45E5D51E">
            <w:pPr>
              <w:adjustRightInd w:val="0"/>
              <w:snapToGrid w:val="0"/>
              <w:contextualSpacing/>
              <w:rPr>
                <w:rFonts w:eastAsia="宋体"/>
                <w:sz w:val="18"/>
                <w:szCs w:val="18"/>
              </w:rPr>
            </w:pPr>
            <w:r>
              <w:rPr>
                <w:rFonts w:eastAsia="宋体"/>
                <w:sz w:val="18"/>
                <w:szCs w:val="18"/>
              </w:rPr>
              <w:t>Q1/2 区</w:t>
            </w:r>
          </w:p>
        </w:tc>
        <w:tc>
          <w:tcPr>
            <w:tcW w:w="467" w:type="dxa"/>
          </w:tcPr>
          <w:p w14:paraId="1D2DBE16">
            <w:pPr>
              <w:adjustRightInd w:val="0"/>
              <w:snapToGrid w:val="0"/>
              <w:contextualSpacing/>
              <w:rPr>
                <w:rFonts w:eastAsia="宋体"/>
                <w:sz w:val="18"/>
                <w:szCs w:val="18"/>
              </w:rPr>
            </w:pPr>
            <w:r>
              <w:rPr>
                <w:rFonts w:hint="eastAsia" w:eastAsia="宋体"/>
                <w:sz w:val="18"/>
                <w:szCs w:val="18"/>
              </w:rPr>
              <w:t>1</w:t>
            </w:r>
          </w:p>
        </w:tc>
        <w:tc>
          <w:tcPr>
            <w:tcW w:w="732" w:type="dxa"/>
          </w:tcPr>
          <w:p w14:paraId="7EE211D4">
            <w:pPr>
              <w:adjustRightInd w:val="0"/>
              <w:snapToGrid w:val="0"/>
              <w:contextualSpacing/>
              <w:rPr>
                <w:rFonts w:eastAsia="宋体"/>
                <w:sz w:val="18"/>
                <w:szCs w:val="18"/>
              </w:rPr>
            </w:pPr>
            <w:r>
              <w:rPr>
                <w:rFonts w:eastAsia="宋体"/>
                <w:sz w:val="18"/>
                <w:szCs w:val="18"/>
              </w:rPr>
              <w:t>Web of science</w:t>
            </w:r>
          </w:p>
        </w:tc>
      </w:tr>
      <w:tr w14:paraId="6BFF4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Pr>
          <w:p w14:paraId="533EB020">
            <w:pPr>
              <w:adjustRightInd w:val="0"/>
              <w:snapToGrid w:val="0"/>
              <w:contextualSpacing/>
              <w:rPr>
                <w:rFonts w:eastAsia="宋体"/>
                <w:sz w:val="18"/>
                <w:szCs w:val="18"/>
              </w:rPr>
            </w:pPr>
            <w:r>
              <w:rPr>
                <w:rFonts w:hint="eastAsia" w:eastAsia="宋体"/>
                <w:sz w:val="18"/>
                <w:szCs w:val="18"/>
              </w:rPr>
              <w:t>2</w:t>
            </w:r>
          </w:p>
        </w:tc>
        <w:tc>
          <w:tcPr>
            <w:tcW w:w="1190" w:type="dxa"/>
          </w:tcPr>
          <w:p w14:paraId="26F7A846">
            <w:pPr>
              <w:adjustRightInd w:val="0"/>
              <w:snapToGrid w:val="0"/>
              <w:contextualSpacing/>
              <w:rPr>
                <w:rFonts w:eastAsia="宋体"/>
                <w:sz w:val="18"/>
                <w:szCs w:val="18"/>
              </w:rPr>
            </w:pPr>
            <w:r>
              <w:rPr>
                <w:rFonts w:eastAsia="宋体"/>
                <w:sz w:val="18"/>
                <w:szCs w:val="18"/>
              </w:rPr>
              <w:t>Study on myocardial toxicity induced by lead halide perovskites nanoparticles.</w:t>
            </w:r>
          </w:p>
        </w:tc>
        <w:tc>
          <w:tcPr>
            <w:tcW w:w="748" w:type="dxa"/>
          </w:tcPr>
          <w:p w14:paraId="05FF4772">
            <w:pPr>
              <w:adjustRightInd w:val="0"/>
              <w:snapToGrid w:val="0"/>
              <w:contextualSpacing/>
              <w:rPr>
                <w:rFonts w:eastAsia="宋体"/>
                <w:sz w:val="18"/>
                <w:szCs w:val="18"/>
              </w:rPr>
            </w:pPr>
            <w:r>
              <w:rPr>
                <w:rFonts w:eastAsia="宋体"/>
                <w:sz w:val="18"/>
                <w:szCs w:val="18"/>
              </w:rPr>
              <w:t>NANOTO XICOLO GY.</w:t>
            </w:r>
          </w:p>
        </w:tc>
        <w:tc>
          <w:tcPr>
            <w:tcW w:w="724" w:type="dxa"/>
          </w:tcPr>
          <w:p w14:paraId="2D6494DE">
            <w:pPr>
              <w:adjustRightInd w:val="0"/>
              <w:snapToGrid w:val="0"/>
              <w:contextualSpacing/>
              <w:rPr>
                <w:rFonts w:eastAsia="宋体"/>
                <w:sz w:val="18"/>
                <w:szCs w:val="18"/>
              </w:rPr>
            </w:pPr>
            <w:r>
              <w:rPr>
                <w:rFonts w:eastAsia="宋体"/>
                <w:sz w:val="18"/>
                <w:szCs w:val="18"/>
              </w:rPr>
              <w:t>2023- 06-01 ; 17 (5): 449-470.</w:t>
            </w:r>
          </w:p>
        </w:tc>
        <w:tc>
          <w:tcPr>
            <w:tcW w:w="1261" w:type="dxa"/>
          </w:tcPr>
          <w:p w14:paraId="06AFC1D3">
            <w:pPr>
              <w:adjustRightInd w:val="0"/>
              <w:snapToGrid w:val="0"/>
              <w:contextualSpacing/>
              <w:rPr>
                <w:rFonts w:hint="eastAsia" w:eastAsia="宋体"/>
                <w:sz w:val="18"/>
                <w:szCs w:val="18"/>
              </w:rPr>
            </w:pPr>
            <w:r>
              <w:rPr>
                <w:rFonts w:eastAsia="宋体"/>
                <w:sz w:val="18"/>
                <w:szCs w:val="18"/>
              </w:rPr>
              <w:t>He, R#, Ding, X#, Zhang, T#, Mei, L, Zhu, S, Wang, C, Liao, Y, Wang, D,</w:t>
            </w:r>
            <w:r>
              <w:rPr>
                <w:rFonts w:hint="eastAsia" w:eastAsia="宋体"/>
                <w:sz w:val="18"/>
                <w:szCs w:val="18"/>
              </w:rPr>
              <w:t xml:space="preserve"> </w:t>
            </w:r>
            <w:r>
              <w:rPr>
                <w:rFonts w:eastAsia="宋体"/>
                <w:sz w:val="18"/>
                <w:szCs w:val="18"/>
              </w:rPr>
              <w:t>Wang, H, Guo, J, Guo, X, Xing, Y, Gu, Z*, Hu, H*.</w:t>
            </w:r>
          </w:p>
        </w:tc>
        <w:tc>
          <w:tcPr>
            <w:tcW w:w="708" w:type="dxa"/>
          </w:tcPr>
          <w:p w14:paraId="1FAB5F78">
            <w:pPr>
              <w:adjustRightInd w:val="0"/>
              <w:snapToGrid w:val="0"/>
              <w:contextualSpacing/>
              <w:rPr>
                <w:rFonts w:hint="eastAsia" w:eastAsia="宋体"/>
                <w:sz w:val="18"/>
                <w:szCs w:val="18"/>
              </w:rPr>
            </w:pPr>
            <w:r>
              <w:rPr>
                <w:rFonts w:eastAsia="宋体"/>
                <w:sz w:val="18"/>
                <w:szCs w:val="18"/>
              </w:rPr>
              <w:t>He, R#, Ding, X#, Zhang,</w:t>
            </w:r>
            <w:r>
              <w:rPr>
                <w:rFonts w:hint="eastAsia" w:eastAsia="宋体"/>
                <w:sz w:val="18"/>
                <w:szCs w:val="18"/>
              </w:rPr>
              <w:t xml:space="preserve"> </w:t>
            </w:r>
            <w:r>
              <w:rPr>
                <w:rFonts w:eastAsia="宋体"/>
                <w:sz w:val="18"/>
                <w:szCs w:val="18"/>
              </w:rPr>
              <w:t>T#, Gu, Z*, Hu, H*.</w:t>
            </w:r>
          </w:p>
        </w:tc>
        <w:tc>
          <w:tcPr>
            <w:tcW w:w="851" w:type="dxa"/>
          </w:tcPr>
          <w:p w14:paraId="0C7A51B1">
            <w:pPr>
              <w:adjustRightInd w:val="0"/>
              <w:snapToGrid w:val="0"/>
              <w:contextualSpacing/>
              <w:rPr>
                <w:rFonts w:eastAsia="宋体"/>
                <w:sz w:val="18"/>
                <w:szCs w:val="18"/>
              </w:rPr>
            </w:pPr>
            <w:r>
              <w:rPr>
                <w:rFonts w:eastAsia="宋体"/>
                <w:sz w:val="18"/>
                <w:szCs w:val="18"/>
              </w:rPr>
              <w:t>丁雪峰 （1）、张 廷君 （3）、何 仁栋（4）、谷 战军 （6）、胡 厚祥（7）</w:t>
            </w:r>
          </w:p>
        </w:tc>
        <w:tc>
          <w:tcPr>
            <w:tcW w:w="425" w:type="dxa"/>
          </w:tcPr>
          <w:p w14:paraId="4B9CB7A3">
            <w:pPr>
              <w:adjustRightInd w:val="0"/>
              <w:snapToGrid w:val="0"/>
              <w:contextualSpacing/>
              <w:rPr>
                <w:rFonts w:eastAsia="宋体"/>
                <w:sz w:val="18"/>
                <w:szCs w:val="18"/>
              </w:rPr>
            </w:pPr>
            <w:r>
              <w:rPr>
                <w:rFonts w:eastAsia="宋体"/>
                <w:sz w:val="18"/>
                <w:szCs w:val="18"/>
              </w:rPr>
              <w:t>3.6</w:t>
            </w:r>
          </w:p>
        </w:tc>
        <w:tc>
          <w:tcPr>
            <w:tcW w:w="662" w:type="dxa"/>
          </w:tcPr>
          <w:p w14:paraId="563DB4DE">
            <w:pPr>
              <w:adjustRightInd w:val="0"/>
              <w:snapToGrid w:val="0"/>
              <w:contextualSpacing/>
              <w:rPr>
                <w:rFonts w:eastAsia="宋体"/>
                <w:sz w:val="18"/>
                <w:szCs w:val="18"/>
              </w:rPr>
            </w:pPr>
            <w:r>
              <w:rPr>
                <w:rFonts w:hint="eastAsia" w:eastAsia="宋体"/>
                <w:sz w:val="18"/>
                <w:szCs w:val="18"/>
              </w:rPr>
              <w:t>SCI</w:t>
            </w:r>
          </w:p>
        </w:tc>
        <w:tc>
          <w:tcPr>
            <w:tcW w:w="599" w:type="dxa"/>
          </w:tcPr>
          <w:p w14:paraId="18507B86">
            <w:pPr>
              <w:adjustRightInd w:val="0"/>
              <w:snapToGrid w:val="0"/>
              <w:contextualSpacing/>
              <w:rPr>
                <w:rFonts w:eastAsia="宋体"/>
                <w:sz w:val="18"/>
                <w:szCs w:val="18"/>
              </w:rPr>
            </w:pPr>
            <w:r>
              <w:rPr>
                <w:rFonts w:eastAsia="宋体"/>
                <w:sz w:val="18"/>
                <w:szCs w:val="18"/>
              </w:rPr>
              <w:t>Q3/3 区</w:t>
            </w:r>
          </w:p>
        </w:tc>
        <w:tc>
          <w:tcPr>
            <w:tcW w:w="467" w:type="dxa"/>
          </w:tcPr>
          <w:p w14:paraId="629F731C">
            <w:pPr>
              <w:adjustRightInd w:val="0"/>
              <w:snapToGrid w:val="0"/>
              <w:contextualSpacing/>
              <w:rPr>
                <w:rFonts w:eastAsia="宋体"/>
                <w:sz w:val="18"/>
                <w:szCs w:val="18"/>
              </w:rPr>
            </w:pPr>
            <w:r>
              <w:rPr>
                <w:rFonts w:hint="eastAsia" w:eastAsia="宋体"/>
                <w:sz w:val="18"/>
                <w:szCs w:val="18"/>
              </w:rPr>
              <w:t>0</w:t>
            </w:r>
          </w:p>
        </w:tc>
        <w:tc>
          <w:tcPr>
            <w:tcW w:w="732" w:type="dxa"/>
          </w:tcPr>
          <w:p w14:paraId="1A0FD230">
            <w:pPr>
              <w:adjustRightInd w:val="0"/>
              <w:snapToGrid w:val="0"/>
              <w:contextualSpacing/>
              <w:rPr>
                <w:rFonts w:eastAsia="宋体"/>
                <w:sz w:val="18"/>
                <w:szCs w:val="18"/>
              </w:rPr>
            </w:pPr>
            <w:r>
              <w:rPr>
                <w:rFonts w:eastAsia="宋体"/>
                <w:sz w:val="18"/>
                <w:szCs w:val="18"/>
              </w:rPr>
              <w:t>Web of science</w:t>
            </w:r>
          </w:p>
        </w:tc>
      </w:tr>
      <w:tr w14:paraId="514CD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Pr>
          <w:p w14:paraId="3C40E46F">
            <w:pPr>
              <w:adjustRightInd w:val="0"/>
              <w:snapToGrid w:val="0"/>
              <w:contextualSpacing/>
              <w:rPr>
                <w:rFonts w:eastAsia="宋体"/>
                <w:sz w:val="18"/>
                <w:szCs w:val="18"/>
              </w:rPr>
            </w:pPr>
            <w:r>
              <w:rPr>
                <w:rFonts w:hint="eastAsia" w:eastAsia="宋体"/>
                <w:sz w:val="18"/>
                <w:szCs w:val="18"/>
              </w:rPr>
              <w:t>3</w:t>
            </w:r>
          </w:p>
        </w:tc>
        <w:tc>
          <w:tcPr>
            <w:tcW w:w="1190" w:type="dxa"/>
          </w:tcPr>
          <w:p w14:paraId="20884095">
            <w:pPr>
              <w:adjustRightInd w:val="0"/>
              <w:snapToGrid w:val="0"/>
              <w:contextualSpacing/>
              <w:rPr>
                <w:rFonts w:eastAsia="宋体"/>
                <w:sz w:val="18"/>
                <w:szCs w:val="18"/>
              </w:rPr>
            </w:pPr>
            <w:r>
              <w:rPr>
                <w:rFonts w:eastAsia="宋体"/>
                <w:sz w:val="18"/>
                <w:szCs w:val="18"/>
              </w:rPr>
              <w:t>Neurotoxicity study of lead-based perovskite nanoparticles.</w:t>
            </w:r>
          </w:p>
        </w:tc>
        <w:tc>
          <w:tcPr>
            <w:tcW w:w="748" w:type="dxa"/>
          </w:tcPr>
          <w:p w14:paraId="262247D5">
            <w:pPr>
              <w:adjustRightInd w:val="0"/>
              <w:snapToGrid w:val="0"/>
              <w:contextualSpacing/>
              <w:rPr>
                <w:rFonts w:eastAsia="宋体"/>
                <w:sz w:val="18"/>
                <w:szCs w:val="18"/>
              </w:rPr>
            </w:pPr>
            <w:r>
              <w:rPr>
                <w:rFonts w:eastAsia="宋体"/>
                <w:sz w:val="18"/>
                <w:szCs w:val="18"/>
              </w:rPr>
              <w:t>NANO TODAY.</w:t>
            </w:r>
          </w:p>
        </w:tc>
        <w:tc>
          <w:tcPr>
            <w:tcW w:w="724" w:type="dxa"/>
          </w:tcPr>
          <w:p w14:paraId="0C2A7699">
            <w:pPr>
              <w:adjustRightInd w:val="0"/>
              <w:snapToGrid w:val="0"/>
              <w:contextualSpacing/>
              <w:rPr>
                <w:rFonts w:eastAsia="宋体"/>
                <w:sz w:val="18"/>
                <w:szCs w:val="18"/>
              </w:rPr>
            </w:pPr>
            <w:r>
              <w:rPr>
                <w:rFonts w:eastAsia="宋体"/>
                <w:sz w:val="18"/>
                <w:szCs w:val="18"/>
              </w:rPr>
              <w:t>2023- 06-01 ; 50 10183 0.</w:t>
            </w:r>
          </w:p>
        </w:tc>
        <w:tc>
          <w:tcPr>
            <w:tcW w:w="1261" w:type="dxa"/>
          </w:tcPr>
          <w:p w14:paraId="5414723E">
            <w:pPr>
              <w:adjustRightInd w:val="0"/>
              <w:snapToGrid w:val="0"/>
              <w:contextualSpacing/>
              <w:rPr>
                <w:rFonts w:eastAsia="宋体"/>
                <w:sz w:val="18"/>
                <w:szCs w:val="18"/>
              </w:rPr>
            </w:pPr>
            <w:r>
              <w:rPr>
                <w:rFonts w:eastAsia="宋体"/>
                <w:sz w:val="18"/>
                <w:szCs w:val="18"/>
              </w:rPr>
              <w:t>Mei, L, Xie, R, Zhu, S, Deng, S, Xu, H, Fan, X, Yin, W*, Gu, Z*.</w:t>
            </w:r>
          </w:p>
        </w:tc>
        <w:tc>
          <w:tcPr>
            <w:tcW w:w="708" w:type="dxa"/>
          </w:tcPr>
          <w:p w14:paraId="2F6FAA3D">
            <w:pPr>
              <w:adjustRightInd w:val="0"/>
              <w:snapToGrid w:val="0"/>
              <w:contextualSpacing/>
              <w:rPr>
                <w:rFonts w:eastAsia="宋体"/>
                <w:sz w:val="18"/>
                <w:szCs w:val="18"/>
              </w:rPr>
            </w:pPr>
            <w:r>
              <w:rPr>
                <w:rFonts w:eastAsia="宋体"/>
                <w:sz w:val="18"/>
                <w:szCs w:val="18"/>
              </w:rPr>
              <w:t>Mei, L, Yin, W*, Gu, Z*.</w:t>
            </w:r>
          </w:p>
        </w:tc>
        <w:tc>
          <w:tcPr>
            <w:tcW w:w="851" w:type="dxa"/>
          </w:tcPr>
          <w:p w14:paraId="69E2A758">
            <w:pPr>
              <w:adjustRightInd w:val="0"/>
              <w:snapToGrid w:val="0"/>
              <w:contextualSpacing/>
              <w:rPr>
                <w:rFonts w:eastAsia="宋体"/>
                <w:sz w:val="18"/>
                <w:szCs w:val="18"/>
              </w:rPr>
            </w:pPr>
            <w:r>
              <w:rPr>
                <w:rFonts w:eastAsia="宋体"/>
                <w:sz w:val="18"/>
                <w:szCs w:val="18"/>
              </w:rPr>
              <w:t>梅林强 （5）、谷 战军（6）</w:t>
            </w:r>
          </w:p>
        </w:tc>
        <w:tc>
          <w:tcPr>
            <w:tcW w:w="425" w:type="dxa"/>
          </w:tcPr>
          <w:p w14:paraId="373ADC39">
            <w:pPr>
              <w:adjustRightInd w:val="0"/>
              <w:snapToGrid w:val="0"/>
              <w:contextualSpacing/>
              <w:rPr>
                <w:rFonts w:eastAsia="宋体"/>
                <w:sz w:val="18"/>
                <w:szCs w:val="18"/>
              </w:rPr>
            </w:pPr>
            <w:r>
              <w:rPr>
                <w:rFonts w:eastAsia="宋体"/>
                <w:sz w:val="18"/>
                <w:szCs w:val="18"/>
              </w:rPr>
              <w:t>13.2</w:t>
            </w:r>
          </w:p>
        </w:tc>
        <w:tc>
          <w:tcPr>
            <w:tcW w:w="662" w:type="dxa"/>
          </w:tcPr>
          <w:p w14:paraId="681F36D8">
            <w:pPr>
              <w:adjustRightInd w:val="0"/>
              <w:snapToGrid w:val="0"/>
              <w:contextualSpacing/>
              <w:rPr>
                <w:rFonts w:eastAsia="宋体"/>
                <w:sz w:val="18"/>
                <w:szCs w:val="18"/>
              </w:rPr>
            </w:pPr>
            <w:r>
              <w:rPr>
                <w:rFonts w:hint="eastAsia" w:eastAsia="宋体"/>
                <w:sz w:val="18"/>
                <w:szCs w:val="18"/>
              </w:rPr>
              <w:t>SCI</w:t>
            </w:r>
          </w:p>
        </w:tc>
        <w:tc>
          <w:tcPr>
            <w:tcW w:w="599" w:type="dxa"/>
          </w:tcPr>
          <w:p w14:paraId="1087E8E5">
            <w:pPr>
              <w:adjustRightInd w:val="0"/>
              <w:snapToGrid w:val="0"/>
              <w:contextualSpacing/>
              <w:rPr>
                <w:rFonts w:eastAsia="宋体"/>
                <w:sz w:val="18"/>
                <w:szCs w:val="18"/>
              </w:rPr>
            </w:pPr>
            <w:r>
              <w:rPr>
                <w:rFonts w:eastAsia="宋体"/>
                <w:sz w:val="18"/>
                <w:szCs w:val="18"/>
              </w:rPr>
              <w:t>Q1/2 区</w:t>
            </w:r>
          </w:p>
        </w:tc>
        <w:tc>
          <w:tcPr>
            <w:tcW w:w="467" w:type="dxa"/>
          </w:tcPr>
          <w:p w14:paraId="48FE464C">
            <w:pPr>
              <w:adjustRightInd w:val="0"/>
              <w:snapToGrid w:val="0"/>
              <w:contextualSpacing/>
              <w:rPr>
                <w:rFonts w:eastAsia="宋体"/>
                <w:sz w:val="18"/>
                <w:szCs w:val="18"/>
              </w:rPr>
            </w:pPr>
            <w:r>
              <w:rPr>
                <w:rFonts w:hint="eastAsia" w:eastAsia="宋体"/>
                <w:sz w:val="18"/>
                <w:szCs w:val="18"/>
              </w:rPr>
              <w:t>6</w:t>
            </w:r>
          </w:p>
        </w:tc>
        <w:tc>
          <w:tcPr>
            <w:tcW w:w="732" w:type="dxa"/>
          </w:tcPr>
          <w:p w14:paraId="5DDBB8C9">
            <w:pPr>
              <w:adjustRightInd w:val="0"/>
              <w:snapToGrid w:val="0"/>
              <w:contextualSpacing/>
              <w:rPr>
                <w:rFonts w:eastAsia="宋体"/>
                <w:sz w:val="18"/>
                <w:szCs w:val="18"/>
              </w:rPr>
            </w:pPr>
            <w:r>
              <w:rPr>
                <w:rFonts w:eastAsia="宋体"/>
                <w:sz w:val="18"/>
                <w:szCs w:val="18"/>
              </w:rPr>
              <w:t>Web of science</w:t>
            </w:r>
          </w:p>
        </w:tc>
      </w:tr>
      <w:tr w14:paraId="0ABE1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Pr>
          <w:p w14:paraId="0BA4B1B5">
            <w:pPr>
              <w:adjustRightInd w:val="0"/>
              <w:snapToGrid w:val="0"/>
              <w:contextualSpacing/>
              <w:rPr>
                <w:rFonts w:eastAsia="宋体"/>
                <w:sz w:val="18"/>
                <w:szCs w:val="18"/>
              </w:rPr>
            </w:pPr>
            <w:r>
              <w:rPr>
                <w:rFonts w:hint="eastAsia" w:eastAsia="宋体"/>
                <w:sz w:val="18"/>
                <w:szCs w:val="18"/>
              </w:rPr>
              <w:t>4</w:t>
            </w:r>
          </w:p>
        </w:tc>
        <w:tc>
          <w:tcPr>
            <w:tcW w:w="1190" w:type="dxa"/>
          </w:tcPr>
          <w:p w14:paraId="484230F0">
            <w:pPr>
              <w:adjustRightInd w:val="0"/>
              <w:snapToGrid w:val="0"/>
              <w:contextualSpacing/>
              <w:rPr>
                <w:rFonts w:eastAsia="宋体"/>
                <w:sz w:val="18"/>
                <w:szCs w:val="18"/>
              </w:rPr>
            </w:pPr>
            <w:r>
              <w:rPr>
                <w:rFonts w:eastAsia="宋体"/>
                <w:sz w:val="18"/>
                <w:szCs w:val="18"/>
              </w:rPr>
              <w:t>CsPbBr3 Perovskite Nanoparticles causes Colitis-Like Symptom via Promoting Intestinal Barrier Damage and Gut Microbiota Dysbiosis.</w:t>
            </w:r>
          </w:p>
        </w:tc>
        <w:tc>
          <w:tcPr>
            <w:tcW w:w="748" w:type="dxa"/>
          </w:tcPr>
          <w:p w14:paraId="2E5C4C44">
            <w:pPr>
              <w:adjustRightInd w:val="0"/>
              <w:snapToGrid w:val="0"/>
              <w:contextualSpacing/>
              <w:rPr>
                <w:rFonts w:eastAsia="宋体"/>
                <w:sz w:val="18"/>
                <w:szCs w:val="18"/>
              </w:rPr>
            </w:pPr>
            <w:r>
              <w:rPr>
                <w:rFonts w:eastAsia="宋体"/>
                <w:sz w:val="18"/>
                <w:szCs w:val="18"/>
              </w:rPr>
              <w:t>SMALL.</w:t>
            </w:r>
          </w:p>
        </w:tc>
        <w:tc>
          <w:tcPr>
            <w:tcW w:w="724" w:type="dxa"/>
          </w:tcPr>
          <w:p w14:paraId="25E6A7D1">
            <w:pPr>
              <w:adjustRightInd w:val="0"/>
              <w:snapToGrid w:val="0"/>
              <w:contextualSpacing/>
              <w:rPr>
                <w:rFonts w:eastAsia="宋体"/>
                <w:sz w:val="18"/>
                <w:szCs w:val="18"/>
              </w:rPr>
            </w:pPr>
            <w:r>
              <w:rPr>
                <w:rFonts w:eastAsia="宋体"/>
                <w:sz w:val="18"/>
                <w:szCs w:val="18"/>
              </w:rPr>
              <w:t>2023- 08-01 ; 19 (32): e2301 129.</w:t>
            </w:r>
          </w:p>
        </w:tc>
        <w:tc>
          <w:tcPr>
            <w:tcW w:w="1261" w:type="dxa"/>
          </w:tcPr>
          <w:p w14:paraId="1CC0D1F9">
            <w:pPr>
              <w:adjustRightInd w:val="0"/>
              <w:snapToGrid w:val="0"/>
              <w:contextualSpacing/>
              <w:rPr>
                <w:rFonts w:eastAsia="宋体"/>
                <w:sz w:val="18"/>
                <w:szCs w:val="18"/>
              </w:rPr>
            </w:pPr>
            <w:r>
              <w:rPr>
                <w:rFonts w:eastAsia="宋体"/>
                <w:sz w:val="18"/>
                <w:szCs w:val="18"/>
              </w:rPr>
              <w:t>Mei, L,# Guo, J, He, R, Ding, X, Yin, W, Gu, Z*.</w:t>
            </w:r>
          </w:p>
        </w:tc>
        <w:tc>
          <w:tcPr>
            <w:tcW w:w="708" w:type="dxa"/>
          </w:tcPr>
          <w:p w14:paraId="2C43F727">
            <w:pPr>
              <w:adjustRightInd w:val="0"/>
              <w:snapToGrid w:val="0"/>
              <w:contextualSpacing/>
              <w:rPr>
                <w:rFonts w:eastAsia="宋体"/>
                <w:sz w:val="18"/>
                <w:szCs w:val="18"/>
              </w:rPr>
            </w:pPr>
            <w:r>
              <w:rPr>
                <w:rFonts w:eastAsia="宋体"/>
                <w:sz w:val="18"/>
                <w:szCs w:val="18"/>
              </w:rPr>
              <w:t>Mei, L,# Gu, Z*.</w:t>
            </w:r>
          </w:p>
        </w:tc>
        <w:tc>
          <w:tcPr>
            <w:tcW w:w="851" w:type="dxa"/>
          </w:tcPr>
          <w:p w14:paraId="466D67C3">
            <w:pPr>
              <w:adjustRightInd w:val="0"/>
              <w:snapToGrid w:val="0"/>
              <w:contextualSpacing/>
              <w:rPr>
                <w:rFonts w:eastAsia="宋体"/>
                <w:sz w:val="18"/>
                <w:szCs w:val="18"/>
              </w:rPr>
            </w:pPr>
            <w:r>
              <w:rPr>
                <w:rFonts w:eastAsia="宋体"/>
                <w:sz w:val="18"/>
                <w:szCs w:val="18"/>
              </w:rPr>
              <w:t>梅林强 （5）、谷 战军（6）</w:t>
            </w:r>
          </w:p>
        </w:tc>
        <w:tc>
          <w:tcPr>
            <w:tcW w:w="425" w:type="dxa"/>
          </w:tcPr>
          <w:p w14:paraId="6E328073">
            <w:pPr>
              <w:adjustRightInd w:val="0"/>
              <w:snapToGrid w:val="0"/>
              <w:contextualSpacing/>
              <w:rPr>
                <w:rFonts w:eastAsia="宋体"/>
                <w:sz w:val="18"/>
                <w:szCs w:val="18"/>
              </w:rPr>
            </w:pPr>
            <w:r>
              <w:rPr>
                <w:rFonts w:eastAsia="宋体"/>
                <w:sz w:val="18"/>
                <w:szCs w:val="18"/>
              </w:rPr>
              <w:t>13</w:t>
            </w:r>
          </w:p>
        </w:tc>
        <w:tc>
          <w:tcPr>
            <w:tcW w:w="662" w:type="dxa"/>
          </w:tcPr>
          <w:p w14:paraId="2276A91A">
            <w:pPr>
              <w:adjustRightInd w:val="0"/>
              <w:snapToGrid w:val="0"/>
              <w:contextualSpacing/>
              <w:rPr>
                <w:rFonts w:eastAsia="宋体"/>
                <w:sz w:val="18"/>
                <w:szCs w:val="18"/>
              </w:rPr>
            </w:pPr>
            <w:r>
              <w:rPr>
                <w:rFonts w:hint="eastAsia" w:eastAsia="宋体"/>
                <w:sz w:val="18"/>
                <w:szCs w:val="18"/>
              </w:rPr>
              <w:t>SCI</w:t>
            </w:r>
          </w:p>
        </w:tc>
        <w:tc>
          <w:tcPr>
            <w:tcW w:w="599" w:type="dxa"/>
          </w:tcPr>
          <w:p w14:paraId="3D41FE85">
            <w:pPr>
              <w:adjustRightInd w:val="0"/>
              <w:snapToGrid w:val="0"/>
              <w:contextualSpacing/>
              <w:rPr>
                <w:rFonts w:eastAsia="宋体"/>
                <w:sz w:val="18"/>
                <w:szCs w:val="18"/>
              </w:rPr>
            </w:pPr>
            <w:r>
              <w:rPr>
                <w:rFonts w:eastAsia="宋体"/>
                <w:sz w:val="18"/>
                <w:szCs w:val="18"/>
              </w:rPr>
              <w:t>Q1/2 区</w:t>
            </w:r>
          </w:p>
        </w:tc>
        <w:tc>
          <w:tcPr>
            <w:tcW w:w="467" w:type="dxa"/>
          </w:tcPr>
          <w:p w14:paraId="27CE1760">
            <w:pPr>
              <w:adjustRightInd w:val="0"/>
              <w:snapToGrid w:val="0"/>
              <w:contextualSpacing/>
              <w:rPr>
                <w:rFonts w:eastAsia="宋体"/>
                <w:sz w:val="18"/>
                <w:szCs w:val="18"/>
              </w:rPr>
            </w:pPr>
            <w:r>
              <w:rPr>
                <w:rFonts w:hint="eastAsia" w:eastAsia="宋体"/>
                <w:sz w:val="18"/>
                <w:szCs w:val="18"/>
              </w:rPr>
              <w:t>2</w:t>
            </w:r>
          </w:p>
        </w:tc>
        <w:tc>
          <w:tcPr>
            <w:tcW w:w="732" w:type="dxa"/>
          </w:tcPr>
          <w:p w14:paraId="2863764C">
            <w:pPr>
              <w:adjustRightInd w:val="0"/>
              <w:snapToGrid w:val="0"/>
              <w:contextualSpacing/>
              <w:rPr>
                <w:rFonts w:eastAsia="宋体"/>
                <w:sz w:val="18"/>
                <w:szCs w:val="18"/>
              </w:rPr>
            </w:pPr>
            <w:r>
              <w:rPr>
                <w:rFonts w:eastAsia="宋体"/>
                <w:sz w:val="18"/>
                <w:szCs w:val="18"/>
              </w:rPr>
              <w:t>Web of science</w:t>
            </w:r>
          </w:p>
        </w:tc>
      </w:tr>
      <w:tr w14:paraId="499C4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Pr>
          <w:p w14:paraId="38E54B53">
            <w:pPr>
              <w:adjustRightInd w:val="0"/>
              <w:snapToGrid w:val="0"/>
              <w:contextualSpacing/>
              <w:rPr>
                <w:rFonts w:eastAsia="宋体"/>
                <w:sz w:val="18"/>
                <w:szCs w:val="18"/>
              </w:rPr>
            </w:pPr>
            <w:r>
              <w:rPr>
                <w:rFonts w:hint="eastAsia" w:eastAsia="宋体"/>
                <w:sz w:val="18"/>
                <w:szCs w:val="18"/>
              </w:rPr>
              <w:t>5</w:t>
            </w:r>
          </w:p>
        </w:tc>
        <w:tc>
          <w:tcPr>
            <w:tcW w:w="1190" w:type="dxa"/>
          </w:tcPr>
          <w:p w14:paraId="4F876FBD">
            <w:pPr>
              <w:adjustRightInd w:val="0"/>
              <w:snapToGrid w:val="0"/>
              <w:contextualSpacing/>
              <w:rPr>
                <w:rFonts w:hint="eastAsia" w:eastAsia="宋体"/>
                <w:sz w:val="18"/>
                <w:szCs w:val="18"/>
              </w:rPr>
            </w:pPr>
            <w:r>
              <w:rPr>
                <w:rFonts w:eastAsia="宋体"/>
                <w:sz w:val="18"/>
                <w:szCs w:val="18"/>
              </w:rPr>
              <w:t>Irisin protects cardiomyocytes against hypoxia/reoxygenation injury via attenuating AMPK mediated endoplasmic</w:t>
            </w:r>
            <w:r>
              <w:rPr>
                <w:rFonts w:hint="eastAsia" w:eastAsia="宋体"/>
                <w:sz w:val="18"/>
                <w:szCs w:val="18"/>
              </w:rPr>
              <w:t xml:space="preserve"> </w:t>
            </w:r>
            <w:r>
              <w:rPr>
                <w:rFonts w:eastAsia="宋体"/>
                <w:sz w:val="18"/>
                <w:szCs w:val="18"/>
              </w:rPr>
              <w:t>reticulum stress.</w:t>
            </w:r>
          </w:p>
        </w:tc>
        <w:tc>
          <w:tcPr>
            <w:tcW w:w="748" w:type="dxa"/>
          </w:tcPr>
          <w:p w14:paraId="19D69588">
            <w:pPr>
              <w:adjustRightInd w:val="0"/>
              <w:snapToGrid w:val="0"/>
              <w:contextualSpacing/>
              <w:rPr>
                <w:rFonts w:eastAsia="宋体"/>
                <w:sz w:val="18"/>
                <w:szCs w:val="18"/>
              </w:rPr>
            </w:pPr>
            <w:r>
              <w:rPr>
                <w:rFonts w:eastAsia="宋体"/>
                <w:sz w:val="18"/>
                <w:szCs w:val="18"/>
              </w:rPr>
              <w:t>Sci Rep.</w:t>
            </w:r>
          </w:p>
        </w:tc>
        <w:tc>
          <w:tcPr>
            <w:tcW w:w="724" w:type="dxa"/>
          </w:tcPr>
          <w:p w14:paraId="58333D26">
            <w:pPr>
              <w:adjustRightInd w:val="0"/>
              <w:snapToGrid w:val="0"/>
              <w:contextualSpacing/>
              <w:rPr>
                <w:rFonts w:eastAsia="宋体"/>
                <w:sz w:val="18"/>
                <w:szCs w:val="18"/>
              </w:rPr>
            </w:pPr>
            <w:r>
              <w:rPr>
                <w:rFonts w:eastAsia="宋体"/>
                <w:sz w:val="18"/>
                <w:szCs w:val="18"/>
              </w:rPr>
              <w:t>2022- 05-06 ; 12 (1): 7415.</w:t>
            </w:r>
          </w:p>
        </w:tc>
        <w:tc>
          <w:tcPr>
            <w:tcW w:w="1261" w:type="dxa"/>
          </w:tcPr>
          <w:p w14:paraId="40BDC43B">
            <w:pPr>
              <w:adjustRightInd w:val="0"/>
              <w:snapToGrid w:val="0"/>
              <w:contextualSpacing/>
              <w:rPr>
                <w:rFonts w:hint="eastAsia" w:eastAsia="宋体"/>
                <w:sz w:val="18"/>
                <w:szCs w:val="18"/>
              </w:rPr>
            </w:pPr>
            <w:r>
              <w:rPr>
                <w:rFonts w:eastAsia="宋体"/>
                <w:sz w:val="18"/>
                <w:szCs w:val="18"/>
              </w:rPr>
              <w:t>Yue, R#, Lv, M#, Lan, M#, Zheng, Z, Tan, X, Zhao, X, Zhang, Y, Pu, J, Xu, L*, Hu,</w:t>
            </w:r>
            <w:r>
              <w:rPr>
                <w:rFonts w:hint="eastAsia" w:eastAsia="宋体"/>
                <w:sz w:val="18"/>
                <w:szCs w:val="18"/>
              </w:rPr>
              <w:t xml:space="preserve"> </w:t>
            </w:r>
            <w:r>
              <w:rPr>
                <w:rFonts w:eastAsia="宋体"/>
                <w:sz w:val="18"/>
                <w:szCs w:val="18"/>
              </w:rPr>
              <w:t>H*.</w:t>
            </w:r>
          </w:p>
        </w:tc>
        <w:tc>
          <w:tcPr>
            <w:tcW w:w="708" w:type="dxa"/>
          </w:tcPr>
          <w:p w14:paraId="4B1DD4B7">
            <w:pPr>
              <w:adjustRightInd w:val="0"/>
              <w:snapToGrid w:val="0"/>
              <w:contextualSpacing/>
              <w:rPr>
                <w:rFonts w:hint="eastAsia" w:eastAsia="宋体"/>
                <w:sz w:val="18"/>
                <w:szCs w:val="18"/>
              </w:rPr>
            </w:pPr>
            <w:r>
              <w:rPr>
                <w:rFonts w:eastAsia="宋体"/>
                <w:sz w:val="18"/>
                <w:szCs w:val="18"/>
              </w:rPr>
              <w:t>Yue, R#, Lv, M#, Lan,</w:t>
            </w:r>
            <w:r>
              <w:rPr>
                <w:rFonts w:hint="eastAsia" w:eastAsia="宋体"/>
                <w:sz w:val="18"/>
                <w:szCs w:val="18"/>
              </w:rPr>
              <w:t xml:space="preserve"> </w:t>
            </w:r>
            <w:r>
              <w:rPr>
                <w:rFonts w:eastAsia="宋体"/>
                <w:sz w:val="18"/>
                <w:szCs w:val="18"/>
              </w:rPr>
              <w:t>M#, Xu, L*, Hu, H*.</w:t>
            </w:r>
          </w:p>
        </w:tc>
        <w:tc>
          <w:tcPr>
            <w:tcW w:w="851" w:type="dxa"/>
          </w:tcPr>
          <w:p w14:paraId="52763CAF">
            <w:pPr>
              <w:adjustRightInd w:val="0"/>
              <w:snapToGrid w:val="0"/>
              <w:contextualSpacing/>
              <w:rPr>
                <w:rFonts w:eastAsia="宋体"/>
                <w:sz w:val="18"/>
                <w:szCs w:val="18"/>
              </w:rPr>
            </w:pPr>
            <w:r>
              <w:rPr>
                <w:rFonts w:eastAsia="宋体"/>
                <w:sz w:val="18"/>
                <w:szCs w:val="18"/>
              </w:rPr>
              <w:t>岳荣川 （2）、胡 厚祥（7）</w:t>
            </w:r>
          </w:p>
        </w:tc>
        <w:tc>
          <w:tcPr>
            <w:tcW w:w="425" w:type="dxa"/>
          </w:tcPr>
          <w:p w14:paraId="1D02D500">
            <w:pPr>
              <w:adjustRightInd w:val="0"/>
              <w:snapToGrid w:val="0"/>
              <w:contextualSpacing/>
              <w:rPr>
                <w:rFonts w:eastAsia="宋体"/>
                <w:sz w:val="18"/>
                <w:szCs w:val="18"/>
              </w:rPr>
            </w:pPr>
            <w:r>
              <w:rPr>
                <w:rFonts w:eastAsia="宋体"/>
                <w:sz w:val="18"/>
                <w:szCs w:val="18"/>
              </w:rPr>
              <w:t>4.6</w:t>
            </w:r>
          </w:p>
        </w:tc>
        <w:tc>
          <w:tcPr>
            <w:tcW w:w="662" w:type="dxa"/>
          </w:tcPr>
          <w:p w14:paraId="10B22929">
            <w:pPr>
              <w:adjustRightInd w:val="0"/>
              <w:snapToGrid w:val="0"/>
              <w:contextualSpacing/>
              <w:rPr>
                <w:rFonts w:eastAsia="宋体"/>
                <w:sz w:val="18"/>
                <w:szCs w:val="18"/>
              </w:rPr>
            </w:pPr>
            <w:r>
              <w:rPr>
                <w:rFonts w:hint="eastAsia" w:eastAsia="宋体"/>
                <w:sz w:val="18"/>
                <w:szCs w:val="18"/>
              </w:rPr>
              <w:t>SCI</w:t>
            </w:r>
          </w:p>
        </w:tc>
        <w:tc>
          <w:tcPr>
            <w:tcW w:w="599" w:type="dxa"/>
          </w:tcPr>
          <w:p w14:paraId="1DE1BA4D">
            <w:pPr>
              <w:adjustRightInd w:val="0"/>
              <w:snapToGrid w:val="0"/>
              <w:contextualSpacing/>
              <w:rPr>
                <w:rFonts w:eastAsia="宋体"/>
                <w:sz w:val="18"/>
                <w:szCs w:val="18"/>
              </w:rPr>
            </w:pPr>
            <w:r>
              <w:rPr>
                <w:rFonts w:eastAsia="宋体"/>
                <w:sz w:val="18"/>
                <w:szCs w:val="18"/>
              </w:rPr>
              <w:t>Q1/2 区</w:t>
            </w:r>
          </w:p>
        </w:tc>
        <w:tc>
          <w:tcPr>
            <w:tcW w:w="467" w:type="dxa"/>
          </w:tcPr>
          <w:p w14:paraId="77B4DC7C">
            <w:pPr>
              <w:adjustRightInd w:val="0"/>
              <w:snapToGrid w:val="0"/>
              <w:contextualSpacing/>
              <w:rPr>
                <w:rFonts w:hint="eastAsia" w:eastAsia="宋体"/>
                <w:sz w:val="18"/>
                <w:szCs w:val="18"/>
              </w:rPr>
            </w:pPr>
            <w:r>
              <w:rPr>
                <w:rFonts w:hint="eastAsia" w:eastAsia="宋体"/>
                <w:sz w:val="18"/>
                <w:szCs w:val="18"/>
              </w:rPr>
              <w:t>10</w:t>
            </w:r>
          </w:p>
        </w:tc>
        <w:tc>
          <w:tcPr>
            <w:tcW w:w="732" w:type="dxa"/>
          </w:tcPr>
          <w:p w14:paraId="707B69F2">
            <w:pPr>
              <w:adjustRightInd w:val="0"/>
              <w:snapToGrid w:val="0"/>
              <w:contextualSpacing/>
              <w:rPr>
                <w:rFonts w:eastAsia="宋体"/>
                <w:sz w:val="18"/>
                <w:szCs w:val="18"/>
              </w:rPr>
            </w:pPr>
            <w:r>
              <w:rPr>
                <w:rFonts w:eastAsia="宋体"/>
                <w:sz w:val="18"/>
                <w:szCs w:val="18"/>
              </w:rPr>
              <w:t>Web of science</w:t>
            </w:r>
          </w:p>
        </w:tc>
      </w:tr>
      <w:tr w14:paraId="19EE3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Pr>
          <w:p w14:paraId="0C6EA435">
            <w:pPr>
              <w:adjustRightInd w:val="0"/>
              <w:snapToGrid w:val="0"/>
              <w:contextualSpacing/>
              <w:rPr>
                <w:rFonts w:eastAsia="宋体"/>
                <w:sz w:val="18"/>
                <w:szCs w:val="18"/>
              </w:rPr>
            </w:pPr>
            <w:r>
              <w:rPr>
                <w:rFonts w:hint="eastAsia" w:eastAsia="宋体"/>
                <w:sz w:val="18"/>
                <w:szCs w:val="18"/>
              </w:rPr>
              <w:t>6</w:t>
            </w:r>
          </w:p>
        </w:tc>
        <w:tc>
          <w:tcPr>
            <w:tcW w:w="1190" w:type="dxa"/>
          </w:tcPr>
          <w:p w14:paraId="0B9E32AA">
            <w:pPr>
              <w:adjustRightInd w:val="0"/>
              <w:snapToGrid w:val="0"/>
              <w:contextualSpacing/>
              <w:rPr>
                <w:rFonts w:eastAsia="宋体"/>
                <w:sz w:val="18"/>
                <w:szCs w:val="18"/>
              </w:rPr>
            </w:pPr>
            <w:r>
              <w:rPr>
                <w:rFonts w:eastAsia="宋体"/>
                <w:sz w:val="18"/>
                <w:szCs w:val="18"/>
              </w:rPr>
              <w:t>Mesenchymal stem cell-derived exosomal microRNA-182-5p alleviates myocardial ischemia/reperfusion injury by targeting GSDMD in mice.</w:t>
            </w:r>
          </w:p>
        </w:tc>
        <w:tc>
          <w:tcPr>
            <w:tcW w:w="748" w:type="dxa"/>
          </w:tcPr>
          <w:p w14:paraId="4F0A5A15">
            <w:pPr>
              <w:adjustRightInd w:val="0"/>
              <w:snapToGrid w:val="0"/>
              <w:contextualSpacing/>
              <w:rPr>
                <w:rFonts w:hint="eastAsia" w:eastAsia="宋体"/>
                <w:sz w:val="18"/>
                <w:szCs w:val="18"/>
              </w:rPr>
            </w:pPr>
            <w:r>
              <w:rPr>
                <w:rFonts w:eastAsia="宋体"/>
                <w:sz w:val="18"/>
                <w:szCs w:val="18"/>
              </w:rPr>
              <w:t>Cell Death Discov</w:t>
            </w:r>
            <w:r>
              <w:rPr>
                <w:rFonts w:hint="eastAsia" w:eastAsia="宋体"/>
                <w:sz w:val="18"/>
                <w:szCs w:val="18"/>
              </w:rPr>
              <w:t>.</w:t>
            </w:r>
          </w:p>
        </w:tc>
        <w:tc>
          <w:tcPr>
            <w:tcW w:w="724" w:type="dxa"/>
          </w:tcPr>
          <w:p w14:paraId="5B2EA58E">
            <w:pPr>
              <w:adjustRightInd w:val="0"/>
              <w:snapToGrid w:val="0"/>
              <w:contextualSpacing/>
              <w:rPr>
                <w:rFonts w:eastAsia="宋体"/>
                <w:sz w:val="18"/>
                <w:szCs w:val="18"/>
              </w:rPr>
            </w:pPr>
            <w:r>
              <w:rPr>
                <w:rFonts w:eastAsia="宋体"/>
                <w:sz w:val="18"/>
                <w:szCs w:val="18"/>
              </w:rPr>
              <w:t>2022- 04-14 ; 8 (1): 202.</w:t>
            </w:r>
          </w:p>
        </w:tc>
        <w:tc>
          <w:tcPr>
            <w:tcW w:w="1261" w:type="dxa"/>
          </w:tcPr>
          <w:p w14:paraId="27920ED5">
            <w:pPr>
              <w:adjustRightInd w:val="0"/>
              <w:snapToGrid w:val="0"/>
              <w:contextualSpacing/>
              <w:rPr>
                <w:rFonts w:eastAsia="宋体"/>
                <w:sz w:val="18"/>
                <w:szCs w:val="18"/>
              </w:rPr>
            </w:pPr>
            <w:r>
              <w:rPr>
                <w:rFonts w:eastAsia="宋体"/>
                <w:sz w:val="18"/>
                <w:szCs w:val="18"/>
              </w:rPr>
              <w:t>Yue, R#, Lu, S#, Luo, Y#, Zeng, J, Liang, H, Qin, D, Wang, X, Wang, T, Pu, J, Hu, H*.</w:t>
            </w:r>
          </w:p>
        </w:tc>
        <w:tc>
          <w:tcPr>
            <w:tcW w:w="708" w:type="dxa"/>
          </w:tcPr>
          <w:p w14:paraId="294FB77B">
            <w:pPr>
              <w:adjustRightInd w:val="0"/>
              <w:snapToGrid w:val="0"/>
              <w:contextualSpacing/>
              <w:rPr>
                <w:rFonts w:eastAsia="宋体"/>
                <w:sz w:val="18"/>
                <w:szCs w:val="18"/>
              </w:rPr>
            </w:pPr>
            <w:r>
              <w:rPr>
                <w:rFonts w:eastAsia="宋体"/>
                <w:sz w:val="18"/>
                <w:szCs w:val="18"/>
              </w:rPr>
              <w:t>Yue, R#, Lu, S#, Luo, Y#, Hu, H*.</w:t>
            </w:r>
          </w:p>
        </w:tc>
        <w:tc>
          <w:tcPr>
            <w:tcW w:w="851" w:type="dxa"/>
          </w:tcPr>
          <w:p w14:paraId="723EA2B4">
            <w:pPr>
              <w:adjustRightInd w:val="0"/>
              <w:snapToGrid w:val="0"/>
              <w:contextualSpacing/>
              <w:rPr>
                <w:rFonts w:eastAsia="宋体"/>
                <w:sz w:val="18"/>
                <w:szCs w:val="18"/>
              </w:rPr>
            </w:pPr>
            <w:r>
              <w:rPr>
                <w:rFonts w:eastAsia="宋体"/>
                <w:sz w:val="18"/>
                <w:szCs w:val="18"/>
              </w:rPr>
              <w:t>岳荣川 （2）、胡 厚祥（7）</w:t>
            </w:r>
          </w:p>
        </w:tc>
        <w:tc>
          <w:tcPr>
            <w:tcW w:w="425" w:type="dxa"/>
          </w:tcPr>
          <w:p w14:paraId="67F4B5FF">
            <w:pPr>
              <w:adjustRightInd w:val="0"/>
              <w:snapToGrid w:val="0"/>
              <w:contextualSpacing/>
              <w:rPr>
                <w:rFonts w:eastAsia="宋体"/>
                <w:sz w:val="18"/>
                <w:szCs w:val="18"/>
              </w:rPr>
            </w:pPr>
            <w:r>
              <w:rPr>
                <w:rFonts w:hint="eastAsia" w:eastAsia="宋体"/>
                <w:sz w:val="18"/>
                <w:szCs w:val="18"/>
              </w:rPr>
              <w:t>7</w:t>
            </w:r>
          </w:p>
        </w:tc>
        <w:tc>
          <w:tcPr>
            <w:tcW w:w="662" w:type="dxa"/>
          </w:tcPr>
          <w:p w14:paraId="31F6D2FA">
            <w:pPr>
              <w:adjustRightInd w:val="0"/>
              <w:snapToGrid w:val="0"/>
              <w:contextualSpacing/>
              <w:rPr>
                <w:rFonts w:eastAsia="宋体"/>
                <w:sz w:val="18"/>
                <w:szCs w:val="18"/>
              </w:rPr>
            </w:pPr>
            <w:r>
              <w:rPr>
                <w:rFonts w:hint="eastAsia" w:eastAsia="宋体"/>
                <w:sz w:val="18"/>
                <w:szCs w:val="18"/>
              </w:rPr>
              <w:t>SCI</w:t>
            </w:r>
          </w:p>
        </w:tc>
        <w:tc>
          <w:tcPr>
            <w:tcW w:w="599" w:type="dxa"/>
          </w:tcPr>
          <w:p w14:paraId="65088467">
            <w:pPr>
              <w:adjustRightInd w:val="0"/>
              <w:snapToGrid w:val="0"/>
              <w:contextualSpacing/>
              <w:rPr>
                <w:rFonts w:eastAsia="宋体"/>
                <w:sz w:val="18"/>
                <w:szCs w:val="18"/>
              </w:rPr>
            </w:pPr>
            <w:r>
              <w:rPr>
                <w:rFonts w:eastAsia="宋体"/>
                <w:sz w:val="18"/>
                <w:szCs w:val="18"/>
              </w:rPr>
              <w:t>Q1/2 区</w:t>
            </w:r>
          </w:p>
        </w:tc>
        <w:tc>
          <w:tcPr>
            <w:tcW w:w="467" w:type="dxa"/>
          </w:tcPr>
          <w:p w14:paraId="12CC5D7B">
            <w:pPr>
              <w:adjustRightInd w:val="0"/>
              <w:snapToGrid w:val="0"/>
              <w:contextualSpacing/>
              <w:rPr>
                <w:rFonts w:hint="eastAsia" w:eastAsia="宋体"/>
                <w:sz w:val="18"/>
                <w:szCs w:val="18"/>
              </w:rPr>
            </w:pPr>
            <w:r>
              <w:rPr>
                <w:rFonts w:hint="eastAsia" w:eastAsia="宋体"/>
                <w:sz w:val="18"/>
                <w:szCs w:val="18"/>
              </w:rPr>
              <w:t>36</w:t>
            </w:r>
          </w:p>
        </w:tc>
        <w:tc>
          <w:tcPr>
            <w:tcW w:w="732" w:type="dxa"/>
          </w:tcPr>
          <w:p w14:paraId="452AE70A">
            <w:pPr>
              <w:adjustRightInd w:val="0"/>
              <w:snapToGrid w:val="0"/>
              <w:contextualSpacing/>
              <w:rPr>
                <w:rFonts w:eastAsia="宋体"/>
                <w:sz w:val="18"/>
                <w:szCs w:val="18"/>
              </w:rPr>
            </w:pPr>
            <w:r>
              <w:rPr>
                <w:rFonts w:eastAsia="宋体"/>
                <w:sz w:val="18"/>
                <w:szCs w:val="18"/>
              </w:rPr>
              <w:t>Web of science</w:t>
            </w:r>
          </w:p>
        </w:tc>
      </w:tr>
      <w:tr w14:paraId="6429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Pr>
          <w:p w14:paraId="639AB514">
            <w:pPr>
              <w:adjustRightInd w:val="0"/>
              <w:snapToGrid w:val="0"/>
              <w:contextualSpacing/>
              <w:rPr>
                <w:rFonts w:eastAsia="宋体"/>
                <w:sz w:val="18"/>
                <w:szCs w:val="18"/>
              </w:rPr>
            </w:pPr>
            <w:r>
              <w:rPr>
                <w:rFonts w:hint="eastAsia" w:eastAsia="宋体"/>
                <w:sz w:val="18"/>
                <w:szCs w:val="18"/>
              </w:rPr>
              <w:t>7</w:t>
            </w:r>
          </w:p>
        </w:tc>
        <w:tc>
          <w:tcPr>
            <w:tcW w:w="1190" w:type="dxa"/>
          </w:tcPr>
          <w:p w14:paraId="4121A040">
            <w:pPr>
              <w:adjustRightInd w:val="0"/>
              <w:snapToGrid w:val="0"/>
              <w:contextualSpacing/>
              <w:rPr>
                <w:rFonts w:eastAsia="宋体"/>
                <w:sz w:val="18"/>
                <w:szCs w:val="18"/>
              </w:rPr>
            </w:pPr>
            <w:r>
              <w:rPr>
                <w:rFonts w:eastAsia="宋体"/>
                <w:sz w:val="18"/>
                <w:szCs w:val="18"/>
              </w:rPr>
              <w:t>Fullerenols Mitigate Radiation-Induced Myocardial Injury.</w:t>
            </w:r>
          </w:p>
        </w:tc>
        <w:tc>
          <w:tcPr>
            <w:tcW w:w="748" w:type="dxa"/>
          </w:tcPr>
          <w:p w14:paraId="420D84E0">
            <w:pPr>
              <w:adjustRightInd w:val="0"/>
              <w:snapToGrid w:val="0"/>
              <w:contextualSpacing/>
              <w:rPr>
                <w:rFonts w:eastAsia="宋体"/>
                <w:sz w:val="18"/>
                <w:szCs w:val="18"/>
              </w:rPr>
            </w:pPr>
            <w:r>
              <w:rPr>
                <w:rFonts w:eastAsia="宋体"/>
                <w:sz w:val="18"/>
                <w:szCs w:val="18"/>
              </w:rPr>
              <w:t>ADV HEALTH C MATER.</w:t>
            </w:r>
          </w:p>
        </w:tc>
        <w:tc>
          <w:tcPr>
            <w:tcW w:w="724" w:type="dxa"/>
          </w:tcPr>
          <w:p w14:paraId="1BAF661C">
            <w:pPr>
              <w:adjustRightInd w:val="0"/>
              <w:snapToGrid w:val="0"/>
              <w:contextualSpacing/>
              <w:rPr>
                <w:rFonts w:eastAsia="宋体"/>
                <w:sz w:val="18"/>
                <w:szCs w:val="18"/>
              </w:rPr>
            </w:pPr>
            <w:r>
              <w:rPr>
                <w:rFonts w:eastAsia="宋体"/>
                <w:sz w:val="18"/>
                <w:szCs w:val="18"/>
              </w:rPr>
              <w:t>2023- 11-01 ; 12 (29): e2300 819.</w:t>
            </w:r>
          </w:p>
        </w:tc>
        <w:tc>
          <w:tcPr>
            <w:tcW w:w="1261" w:type="dxa"/>
          </w:tcPr>
          <w:p w14:paraId="32ED06C1">
            <w:pPr>
              <w:adjustRightInd w:val="0"/>
              <w:snapToGrid w:val="0"/>
              <w:contextualSpacing/>
              <w:rPr>
                <w:rFonts w:eastAsia="宋体"/>
                <w:sz w:val="18"/>
                <w:szCs w:val="18"/>
              </w:rPr>
            </w:pPr>
            <w:r>
              <w:rPr>
                <w:rFonts w:eastAsia="宋体"/>
                <w:sz w:val="18"/>
                <w:szCs w:val="18"/>
              </w:rPr>
              <w:t>Zhang, T#, He, R, Ding, X, Zhao, M, Wang, C, Zhu, S, Liao, Y, Wang, D, Wang, H, Guo, J, Liu, Y, Zhou, Z, Gu, Z*, Hu, H*.</w:t>
            </w:r>
          </w:p>
        </w:tc>
        <w:tc>
          <w:tcPr>
            <w:tcW w:w="708" w:type="dxa"/>
          </w:tcPr>
          <w:p w14:paraId="4A28F800">
            <w:pPr>
              <w:adjustRightInd w:val="0"/>
              <w:snapToGrid w:val="0"/>
              <w:contextualSpacing/>
              <w:rPr>
                <w:rFonts w:eastAsia="宋体"/>
                <w:sz w:val="18"/>
                <w:szCs w:val="18"/>
              </w:rPr>
            </w:pPr>
            <w:r>
              <w:rPr>
                <w:rFonts w:eastAsia="宋体"/>
                <w:sz w:val="18"/>
                <w:szCs w:val="18"/>
              </w:rPr>
              <w:t>Zhang, T#, He, R, Ding, X, Gu, Z*, Hu, H*.</w:t>
            </w:r>
          </w:p>
        </w:tc>
        <w:tc>
          <w:tcPr>
            <w:tcW w:w="851" w:type="dxa"/>
          </w:tcPr>
          <w:p w14:paraId="20BEE255">
            <w:pPr>
              <w:adjustRightInd w:val="0"/>
              <w:snapToGrid w:val="0"/>
              <w:contextualSpacing/>
              <w:rPr>
                <w:rFonts w:eastAsia="宋体"/>
                <w:sz w:val="18"/>
                <w:szCs w:val="18"/>
              </w:rPr>
            </w:pPr>
            <w:r>
              <w:rPr>
                <w:rFonts w:eastAsia="宋体"/>
                <w:sz w:val="18"/>
                <w:szCs w:val="18"/>
              </w:rPr>
              <w:t>丁雪峰 （1）、张 廷君 （3）、何 仁栋 （4）、谷 战军 （6）、胡 厚祥（7）</w:t>
            </w:r>
          </w:p>
        </w:tc>
        <w:tc>
          <w:tcPr>
            <w:tcW w:w="425" w:type="dxa"/>
          </w:tcPr>
          <w:p w14:paraId="55FD918C">
            <w:pPr>
              <w:adjustRightInd w:val="0"/>
              <w:snapToGrid w:val="0"/>
              <w:contextualSpacing/>
              <w:rPr>
                <w:rFonts w:hint="eastAsia" w:eastAsia="宋体"/>
                <w:sz w:val="18"/>
                <w:szCs w:val="18"/>
              </w:rPr>
            </w:pPr>
            <w:r>
              <w:rPr>
                <w:rFonts w:hint="eastAsia" w:eastAsia="宋体"/>
                <w:sz w:val="18"/>
                <w:szCs w:val="18"/>
              </w:rPr>
              <w:t>10</w:t>
            </w:r>
          </w:p>
        </w:tc>
        <w:tc>
          <w:tcPr>
            <w:tcW w:w="662" w:type="dxa"/>
          </w:tcPr>
          <w:p w14:paraId="7BC58A50">
            <w:pPr>
              <w:adjustRightInd w:val="0"/>
              <w:snapToGrid w:val="0"/>
              <w:contextualSpacing/>
              <w:rPr>
                <w:rFonts w:eastAsia="宋体"/>
                <w:sz w:val="18"/>
                <w:szCs w:val="18"/>
              </w:rPr>
            </w:pPr>
            <w:r>
              <w:rPr>
                <w:rFonts w:hint="eastAsia" w:eastAsia="宋体"/>
                <w:sz w:val="18"/>
                <w:szCs w:val="18"/>
              </w:rPr>
              <w:t>SCI</w:t>
            </w:r>
          </w:p>
        </w:tc>
        <w:tc>
          <w:tcPr>
            <w:tcW w:w="599" w:type="dxa"/>
          </w:tcPr>
          <w:p w14:paraId="645812D3">
            <w:pPr>
              <w:adjustRightInd w:val="0"/>
              <w:snapToGrid w:val="0"/>
              <w:contextualSpacing/>
              <w:rPr>
                <w:rFonts w:eastAsia="宋体"/>
                <w:sz w:val="18"/>
                <w:szCs w:val="18"/>
              </w:rPr>
            </w:pPr>
            <w:r>
              <w:rPr>
                <w:rFonts w:eastAsia="宋体"/>
                <w:sz w:val="18"/>
                <w:szCs w:val="18"/>
              </w:rPr>
              <w:t>Q1/2 区</w:t>
            </w:r>
          </w:p>
        </w:tc>
        <w:tc>
          <w:tcPr>
            <w:tcW w:w="467" w:type="dxa"/>
          </w:tcPr>
          <w:p w14:paraId="21D71AEC">
            <w:pPr>
              <w:adjustRightInd w:val="0"/>
              <w:snapToGrid w:val="0"/>
              <w:contextualSpacing/>
              <w:rPr>
                <w:rFonts w:eastAsia="宋体"/>
                <w:sz w:val="18"/>
                <w:szCs w:val="18"/>
              </w:rPr>
            </w:pPr>
            <w:r>
              <w:rPr>
                <w:rFonts w:hint="eastAsia" w:eastAsia="宋体"/>
                <w:sz w:val="18"/>
                <w:szCs w:val="18"/>
              </w:rPr>
              <w:t>0</w:t>
            </w:r>
          </w:p>
        </w:tc>
        <w:tc>
          <w:tcPr>
            <w:tcW w:w="732" w:type="dxa"/>
          </w:tcPr>
          <w:p w14:paraId="54308349">
            <w:pPr>
              <w:adjustRightInd w:val="0"/>
              <w:snapToGrid w:val="0"/>
              <w:contextualSpacing/>
              <w:rPr>
                <w:rFonts w:eastAsia="宋体"/>
                <w:sz w:val="18"/>
                <w:szCs w:val="18"/>
              </w:rPr>
            </w:pPr>
            <w:r>
              <w:rPr>
                <w:rFonts w:eastAsia="宋体"/>
                <w:sz w:val="18"/>
                <w:szCs w:val="18"/>
              </w:rPr>
              <w:t>Web of science</w:t>
            </w:r>
          </w:p>
        </w:tc>
      </w:tr>
      <w:tr w14:paraId="0EA07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Pr>
          <w:p w14:paraId="225ADA2A">
            <w:pPr>
              <w:adjustRightInd w:val="0"/>
              <w:snapToGrid w:val="0"/>
              <w:contextualSpacing/>
              <w:rPr>
                <w:rFonts w:eastAsia="宋体"/>
                <w:sz w:val="18"/>
                <w:szCs w:val="18"/>
              </w:rPr>
            </w:pPr>
            <w:r>
              <w:rPr>
                <w:rFonts w:hint="eastAsia" w:eastAsia="宋体"/>
                <w:sz w:val="18"/>
                <w:szCs w:val="18"/>
              </w:rPr>
              <w:t>8</w:t>
            </w:r>
          </w:p>
        </w:tc>
        <w:tc>
          <w:tcPr>
            <w:tcW w:w="1190" w:type="dxa"/>
          </w:tcPr>
          <w:p w14:paraId="12704BDC">
            <w:pPr>
              <w:adjustRightInd w:val="0"/>
              <w:snapToGrid w:val="0"/>
              <w:contextualSpacing/>
              <w:rPr>
                <w:rFonts w:eastAsia="宋体"/>
                <w:sz w:val="18"/>
                <w:szCs w:val="18"/>
              </w:rPr>
            </w:pPr>
            <w:r>
              <w:rPr>
                <w:rFonts w:eastAsia="宋体"/>
                <w:sz w:val="18"/>
                <w:szCs w:val="18"/>
              </w:rPr>
              <w:t>Fullerenol as a novel therapeutic agent for sepsis-induced cardiomyocytes damage.</w:t>
            </w:r>
          </w:p>
        </w:tc>
        <w:tc>
          <w:tcPr>
            <w:tcW w:w="748" w:type="dxa"/>
          </w:tcPr>
          <w:p w14:paraId="791AFF26">
            <w:pPr>
              <w:adjustRightInd w:val="0"/>
              <w:snapToGrid w:val="0"/>
              <w:contextualSpacing/>
              <w:rPr>
                <w:rFonts w:eastAsia="宋体"/>
                <w:sz w:val="18"/>
                <w:szCs w:val="18"/>
              </w:rPr>
            </w:pPr>
            <w:r>
              <w:rPr>
                <w:rFonts w:eastAsia="宋体"/>
                <w:sz w:val="18"/>
                <w:szCs w:val="18"/>
              </w:rPr>
              <w:t>APPL PHYS A-MATE R.</w:t>
            </w:r>
          </w:p>
        </w:tc>
        <w:tc>
          <w:tcPr>
            <w:tcW w:w="724" w:type="dxa"/>
          </w:tcPr>
          <w:p w14:paraId="1BBB58E8">
            <w:pPr>
              <w:adjustRightInd w:val="0"/>
              <w:snapToGrid w:val="0"/>
              <w:contextualSpacing/>
              <w:rPr>
                <w:rFonts w:eastAsia="宋体"/>
                <w:sz w:val="18"/>
                <w:szCs w:val="18"/>
              </w:rPr>
            </w:pPr>
            <w:r>
              <w:rPr>
                <w:rFonts w:eastAsia="宋体"/>
                <w:sz w:val="18"/>
                <w:szCs w:val="18"/>
              </w:rPr>
              <w:t>2024- 03-01 ; 130 (3).</w:t>
            </w:r>
          </w:p>
        </w:tc>
        <w:tc>
          <w:tcPr>
            <w:tcW w:w="1261" w:type="dxa"/>
          </w:tcPr>
          <w:p w14:paraId="7D4E78BF">
            <w:pPr>
              <w:adjustRightInd w:val="0"/>
              <w:snapToGrid w:val="0"/>
              <w:contextualSpacing/>
              <w:rPr>
                <w:rFonts w:eastAsia="宋体"/>
                <w:sz w:val="18"/>
                <w:szCs w:val="18"/>
              </w:rPr>
            </w:pPr>
            <w:r>
              <w:rPr>
                <w:rFonts w:eastAsia="宋体"/>
                <w:sz w:val="18"/>
                <w:szCs w:val="18"/>
              </w:rPr>
              <w:t>Zhang, T#, Chen, L#, Ding, X#, He, R, Wang, H, Guo, J, Niu, S, Wang, G, Liu, F, Hu, H*.</w:t>
            </w:r>
          </w:p>
        </w:tc>
        <w:tc>
          <w:tcPr>
            <w:tcW w:w="708" w:type="dxa"/>
          </w:tcPr>
          <w:p w14:paraId="467B27A1">
            <w:pPr>
              <w:adjustRightInd w:val="0"/>
              <w:snapToGrid w:val="0"/>
              <w:contextualSpacing/>
              <w:rPr>
                <w:rFonts w:eastAsia="宋体"/>
                <w:sz w:val="18"/>
                <w:szCs w:val="18"/>
              </w:rPr>
            </w:pPr>
            <w:r>
              <w:rPr>
                <w:rFonts w:eastAsia="宋体"/>
                <w:sz w:val="18"/>
                <w:szCs w:val="18"/>
              </w:rPr>
              <w:t>Zhang, T#, Chen, L#, Ding, X#, Hu, H*.</w:t>
            </w:r>
          </w:p>
        </w:tc>
        <w:tc>
          <w:tcPr>
            <w:tcW w:w="851" w:type="dxa"/>
          </w:tcPr>
          <w:p w14:paraId="7DAC2938">
            <w:pPr>
              <w:adjustRightInd w:val="0"/>
              <w:snapToGrid w:val="0"/>
              <w:contextualSpacing/>
              <w:rPr>
                <w:rFonts w:eastAsia="宋体"/>
                <w:sz w:val="18"/>
                <w:szCs w:val="18"/>
              </w:rPr>
            </w:pPr>
            <w:r>
              <w:rPr>
                <w:rFonts w:eastAsia="宋体"/>
                <w:sz w:val="18"/>
                <w:szCs w:val="18"/>
              </w:rPr>
              <w:t>丁雪峰 （1）、张 廷君 （3）、 （胡厚 祥（ 7 ）</w:t>
            </w:r>
          </w:p>
        </w:tc>
        <w:tc>
          <w:tcPr>
            <w:tcW w:w="425" w:type="dxa"/>
          </w:tcPr>
          <w:p w14:paraId="50B65276">
            <w:pPr>
              <w:adjustRightInd w:val="0"/>
              <w:snapToGrid w:val="0"/>
              <w:contextualSpacing/>
              <w:rPr>
                <w:rFonts w:hint="eastAsia" w:eastAsia="宋体"/>
                <w:sz w:val="18"/>
                <w:szCs w:val="18"/>
              </w:rPr>
            </w:pPr>
            <w:r>
              <w:rPr>
                <w:rFonts w:hint="eastAsia" w:eastAsia="宋体"/>
                <w:sz w:val="18"/>
                <w:szCs w:val="18"/>
              </w:rPr>
              <w:t>2.5</w:t>
            </w:r>
          </w:p>
        </w:tc>
        <w:tc>
          <w:tcPr>
            <w:tcW w:w="662" w:type="dxa"/>
          </w:tcPr>
          <w:p w14:paraId="7D86624A">
            <w:pPr>
              <w:adjustRightInd w:val="0"/>
              <w:snapToGrid w:val="0"/>
              <w:contextualSpacing/>
              <w:rPr>
                <w:rFonts w:eastAsia="宋体"/>
                <w:sz w:val="18"/>
                <w:szCs w:val="18"/>
              </w:rPr>
            </w:pPr>
            <w:r>
              <w:rPr>
                <w:rFonts w:hint="eastAsia" w:eastAsia="宋体"/>
                <w:sz w:val="18"/>
                <w:szCs w:val="18"/>
              </w:rPr>
              <w:t>SCI</w:t>
            </w:r>
          </w:p>
        </w:tc>
        <w:tc>
          <w:tcPr>
            <w:tcW w:w="599" w:type="dxa"/>
          </w:tcPr>
          <w:p w14:paraId="2775A087">
            <w:pPr>
              <w:adjustRightInd w:val="0"/>
              <w:snapToGrid w:val="0"/>
              <w:contextualSpacing/>
              <w:rPr>
                <w:rFonts w:eastAsia="宋体"/>
                <w:sz w:val="18"/>
                <w:szCs w:val="18"/>
              </w:rPr>
            </w:pPr>
            <w:r>
              <w:rPr>
                <w:rFonts w:eastAsia="宋体"/>
                <w:sz w:val="18"/>
                <w:szCs w:val="18"/>
              </w:rPr>
              <w:t>Q3/4 区</w:t>
            </w:r>
          </w:p>
        </w:tc>
        <w:tc>
          <w:tcPr>
            <w:tcW w:w="467" w:type="dxa"/>
          </w:tcPr>
          <w:p w14:paraId="669C2765">
            <w:pPr>
              <w:adjustRightInd w:val="0"/>
              <w:snapToGrid w:val="0"/>
              <w:contextualSpacing/>
              <w:rPr>
                <w:rFonts w:eastAsia="宋体"/>
                <w:sz w:val="18"/>
                <w:szCs w:val="18"/>
              </w:rPr>
            </w:pPr>
            <w:r>
              <w:rPr>
                <w:rFonts w:hint="eastAsia" w:eastAsia="宋体"/>
                <w:sz w:val="18"/>
                <w:szCs w:val="18"/>
              </w:rPr>
              <w:t>0</w:t>
            </w:r>
          </w:p>
        </w:tc>
        <w:tc>
          <w:tcPr>
            <w:tcW w:w="732" w:type="dxa"/>
          </w:tcPr>
          <w:p w14:paraId="0FA02B0E">
            <w:pPr>
              <w:adjustRightInd w:val="0"/>
              <w:snapToGrid w:val="0"/>
              <w:contextualSpacing/>
              <w:rPr>
                <w:rFonts w:eastAsia="宋体"/>
                <w:sz w:val="18"/>
                <w:szCs w:val="18"/>
              </w:rPr>
            </w:pPr>
            <w:r>
              <w:rPr>
                <w:rFonts w:eastAsia="宋体"/>
                <w:sz w:val="18"/>
                <w:szCs w:val="18"/>
              </w:rPr>
              <w:t>Web of science</w:t>
            </w:r>
          </w:p>
        </w:tc>
      </w:tr>
      <w:tr w14:paraId="5930F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Pr>
          <w:p w14:paraId="3D286F84">
            <w:pPr>
              <w:adjustRightInd w:val="0"/>
              <w:snapToGrid w:val="0"/>
              <w:contextualSpacing/>
              <w:rPr>
                <w:rFonts w:eastAsia="宋体"/>
                <w:sz w:val="18"/>
                <w:szCs w:val="18"/>
              </w:rPr>
            </w:pPr>
            <w:r>
              <w:rPr>
                <w:rFonts w:hint="eastAsia" w:eastAsia="宋体"/>
                <w:sz w:val="18"/>
                <w:szCs w:val="18"/>
              </w:rPr>
              <w:t>9</w:t>
            </w:r>
          </w:p>
        </w:tc>
        <w:tc>
          <w:tcPr>
            <w:tcW w:w="1190" w:type="dxa"/>
          </w:tcPr>
          <w:p w14:paraId="534AFAC9">
            <w:pPr>
              <w:adjustRightInd w:val="0"/>
              <w:snapToGrid w:val="0"/>
              <w:contextualSpacing/>
              <w:rPr>
                <w:rFonts w:eastAsia="宋体"/>
                <w:sz w:val="18"/>
                <w:szCs w:val="18"/>
              </w:rPr>
            </w:pPr>
            <w:r>
              <w:rPr>
                <w:rFonts w:eastAsia="宋体"/>
                <w:sz w:val="18"/>
                <w:szCs w:val="18"/>
              </w:rPr>
              <w:t>Fullerenol mitigates ischemia/reperfusion-induc ed kidney injury.</w:t>
            </w:r>
          </w:p>
        </w:tc>
        <w:tc>
          <w:tcPr>
            <w:tcW w:w="748" w:type="dxa"/>
          </w:tcPr>
          <w:p w14:paraId="7E83D712">
            <w:pPr>
              <w:adjustRightInd w:val="0"/>
              <w:snapToGrid w:val="0"/>
              <w:contextualSpacing/>
              <w:rPr>
                <w:rFonts w:eastAsia="宋体"/>
                <w:sz w:val="18"/>
                <w:szCs w:val="18"/>
              </w:rPr>
            </w:pPr>
            <w:r>
              <w:rPr>
                <w:rFonts w:eastAsia="宋体"/>
                <w:sz w:val="18"/>
                <w:szCs w:val="18"/>
              </w:rPr>
              <w:t>CHEM ENG J.</w:t>
            </w:r>
          </w:p>
        </w:tc>
        <w:tc>
          <w:tcPr>
            <w:tcW w:w="724" w:type="dxa"/>
          </w:tcPr>
          <w:p w14:paraId="22DEB684">
            <w:pPr>
              <w:adjustRightInd w:val="0"/>
              <w:snapToGrid w:val="0"/>
              <w:contextualSpacing/>
              <w:rPr>
                <w:rFonts w:eastAsia="宋体"/>
                <w:sz w:val="18"/>
                <w:szCs w:val="18"/>
              </w:rPr>
            </w:pPr>
            <w:r>
              <w:rPr>
                <w:rFonts w:eastAsia="宋体"/>
                <w:sz w:val="18"/>
                <w:szCs w:val="18"/>
              </w:rPr>
              <w:t>2024- 03-01 ; 15012 7.</w:t>
            </w:r>
          </w:p>
        </w:tc>
        <w:tc>
          <w:tcPr>
            <w:tcW w:w="1261" w:type="dxa"/>
          </w:tcPr>
          <w:p w14:paraId="550CABDC">
            <w:pPr>
              <w:adjustRightInd w:val="0"/>
              <w:snapToGrid w:val="0"/>
              <w:contextualSpacing/>
              <w:rPr>
                <w:rFonts w:eastAsia="宋体"/>
                <w:sz w:val="18"/>
                <w:szCs w:val="18"/>
              </w:rPr>
            </w:pPr>
            <w:r>
              <w:rPr>
                <w:rFonts w:eastAsia="宋体"/>
                <w:sz w:val="18"/>
                <w:szCs w:val="18"/>
              </w:rPr>
              <w:t>Wang, H#, Guo, J#, Ding, X, Li, Y, Xu, H, Tian, X, Tan, X, Liao, Y, Jiang, H, Wei, J, Peng, H, Gu, Z* Yang, H*, Hu, H*.</w:t>
            </w:r>
          </w:p>
        </w:tc>
        <w:tc>
          <w:tcPr>
            <w:tcW w:w="708" w:type="dxa"/>
          </w:tcPr>
          <w:p w14:paraId="622A02D1">
            <w:pPr>
              <w:adjustRightInd w:val="0"/>
              <w:snapToGrid w:val="0"/>
              <w:contextualSpacing/>
              <w:rPr>
                <w:rFonts w:eastAsia="宋体"/>
                <w:sz w:val="18"/>
                <w:szCs w:val="18"/>
              </w:rPr>
            </w:pPr>
            <w:r>
              <w:rPr>
                <w:rFonts w:eastAsia="宋体"/>
                <w:sz w:val="18"/>
                <w:szCs w:val="18"/>
              </w:rPr>
              <w:t>Wang, H#, Guo, J#, Gu, Z* Yang, H*, Hu, H*.</w:t>
            </w:r>
          </w:p>
        </w:tc>
        <w:tc>
          <w:tcPr>
            <w:tcW w:w="851" w:type="dxa"/>
          </w:tcPr>
          <w:p w14:paraId="00BAFB59">
            <w:pPr>
              <w:adjustRightInd w:val="0"/>
              <w:snapToGrid w:val="0"/>
              <w:contextualSpacing/>
              <w:rPr>
                <w:rFonts w:eastAsia="宋体"/>
                <w:sz w:val="18"/>
                <w:szCs w:val="18"/>
              </w:rPr>
            </w:pPr>
            <w:r>
              <w:rPr>
                <w:rFonts w:eastAsia="宋体"/>
                <w:sz w:val="18"/>
                <w:szCs w:val="18"/>
              </w:rPr>
              <w:t>谷战军 （6）、胡 厚祥 （ 7）、王 豪（ 8 ）</w:t>
            </w:r>
          </w:p>
        </w:tc>
        <w:tc>
          <w:tcPr>
            <w:tcW w:w="425" w:type="dxa"/>
          </w:tcPr>
          <w:p w14:paraId="20493CA2">
            <w:pPr>
              <w:adjustRightInd w:val="0"/>
              <w:snapToGrid w:val="0"/>
              <w:contextualSpacing/>
              <w:rPr>
                <w:rFonts w:hint="eastAsia" w:eastAsia="宋体"/>
                <w:sz w:val="18"/>
                <w:szCs w:val="18"/>
              </w:rPr>
            </w:pPr>
            <w:r>
              <w:rPr>
                <w:rFonts w:hint="eastAsia" w:eastAsia="宋体"/>
                <w:sz w:val="18"/>
                <w:szCs w:val="18"/>
              </w:rPr>
              <w:t>13.3</w:t>
            </w:r>
          </w:p>
        </w:tc>
        <w:tc>
          <w:tcPr>
            <w:tcW w:w="662" w:type="dxa"/>
          </w:tcPr>
          <w:p w14:paraId="34A7C847">
            <w:pPr>
              <w:adjustRightInd w:val="0"/>
              <w:snapToGrid w:val="0"/>
              <w:contextualSpacing/>
              <w:rPr>
                <w:rFonts w:eastAsia="宋体"/>
                <w:sz w:val="18"/>
                <w:szCs w:val="18"/>
              </w:rPr>
            </w:pPr>
            <w:r>
              <w:rPr>
                <w:rFonts w:hint="eastAsia" w:eastAsia="宋体"/>
                <w:sz w:val="18"/>
                <w:szCs w:val="18"/>
              </w:rPr>
              <w:t>SCI</w:t>
            </w:r>
          </w:p>
        </w:tc>
        <w:tc>
          <w:tcPr>
            <w:tcW w:w="599" w:type="dxa"/>
          </w:tcPr>
          <w:p w14:paraId="23BB1E54">
            <w:pPr>
              <w:adjustRightInd w:val="0"/>
              <w:snapToGrid w:val="0"/>
              <w:contextualSpacing/>
              <w:rPr>
                <w:rFonts w:eastAsia="宋体"/>
                <w:sz w:val="18"/>
                <w:szCs w:val="18"/>
              </w:rPr>
            </w:pPr>
            <w:r>
              <w:rPr>
                <w:rFonts w:eastAsia="宋体"/>
                <w:sz w:val="18"/>
                <w:szCs w:val="18"/>
              </w:rPr>
              <w:t>Q1/1 区</w:t>
            </w:r>
          </w:p>
        </w:tc>
        <w:tc>
          <w:tcPr>
            <w:tcW w:w="467" w:type="dxa"/>
          </w:tcPr>
          <w:p w14:paraId="5C874622">
            <w:pPr>
              <w:adjustRightInd w:val="0"/>
              <w:snapToGrid w:val="0"/>
              <w:contextualSpacing/>
              <w:rPr>
                <w:rFonts w:eastAsia="宋体"/>
                <w:sz w:val="18"/>
                <w:szCs w:val="18"/>
              </w:rPr>
            </w:pPr>
            <w:r>
              <w:rPr>
                <w:rFonts w:hint="eastAsia" w:eastAsia="宋体"/>
                <w:sz w:val="18"/>
                <w:szCs w:val="18"/>
              </w:rPr>
              <w:t>0</w:t>
            </w:r>
          </w:p>
        </w:tc>
        <w:tc>
          <w:tcPr>
            <w:tcW w:w="732" w:type="dxa"/>
          </w:tcPr>
          <w:p w14:paraId="4C9A5EBB">
            <w:pPr>
              <w:adjustRightInd w:val="0"/>
              <w:snapToGrid w:val="0"/>
              <w:contextualSpacing/>
              <w:rPr>
                <w:rFonts w:eastAsia="宋体"/>
                <w:sz w:val="18"/>
                <w:szCs w:val="18"/>
              </w:rPr>
            </w:pPr>
            <w:r>
              <w:rPr>
                <w:rFonts w:eastAsia="宋体"/>
                <w:sz w:val="18"/>
                <w:szCs w:val="18"/>
              </w:rPr>
              <w:t>Web of science</w:t>
            </w:r>
          </w:p>
        </w:tc>
      </w:tr>
      <w:tr w14:paraId="4E89C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dxa"/>
          </w:tcPr>
          <w:p w14:paraId="473EBF8B">
            <w:pPr>
              <w:adjustRightInd w:val="0"/>
              <w:snapToGrid w:val="0"/>
              <w:contextualSpacing/>
              <w:rPr>
                <w:rFonts w:eastAsia="宋体"/>
                <w:sz w:val="18"/>
                <w:szCs w:val="18"/>
              </w:rPr>
            </w:pPr>
            <w:r>
              <w:rPr>
                <w:rFonts w:hint="eastAsia" w:eastAsia="宋体"/>
                <w:sz w:val="18"/>
                <w:szCs w:val="18"/>
              </w:rPr>
              <w:t>10</w:t>
            </w:r>
          </w:p>
        </w:tc>
        <w:tc>
          <w:tcPr>
            <w:tcW w:w="1190" w:type="dxa"/>
          </w:tcPr>
          <w:p w14:paraId="4D4713A8">
            <w:pPr>
              <w:adjustRightInd w:val="0"/>
              <w:snapToGrid w:val="0"/>
              <w:contextualSpacing/>
              <w:rPr>
                <w:rFonts w:eastAsia="宋体"/>
                <w:sz w:val="18"/>
                <w:szCs w:val="18"/>
              </w:rPr>
            </w:pPr>
            <w:r>
              <w:rPr>
                <w:rFonts w:eastAsia="宋体"/>
                <w:sz w:val="18"/>
                <w:szCs w:val="18"/>
              </w:rPr>
              <w:t>Fullerenol-mediated vascular regeneration and radioprotection: A strategy for tissue recovery post-radiation.</w:t>
            </w:r>
          </w:p>
        </w:tc>
        <w:tc>
          <w:tcPr>
            <w:tcW w:w="748" w:type="dxa"/>
          </w:tcPr>
          <w:p w14:paraId="3AC9FDE8">
            <w:pPr>
              <w:adjustRightInd w:val="0"/>
              <w:snapToGrid w:val="0"/>
              <w:contextualSpacing/>
              <w:rPr>
                <w:rFonts w:eastAsia="宋体"/>
                <w:sz w:val="18"/>
                <w:szCs w:val="18"/>
              </w:rPr>
            </w:pPr>
            <w:r>
              <w:rPr>
                <w:rFonts w:eastAsia="宋体"/>
                <w:sz w:val="18"/>
                <w:szCs w:val="18"/>
              </w:rPr>
              <w:t>NANO TODAY.</w:t>
            </w:r>
          </w:p>
        </w:tc>
        <w:tc>
          <w:tcPr>
            <w:tcW w:w="724" w:type="dxa"/>
          </w:tcPr>
          <w:p w14:paraId="721E7A01">
            <w:pPr>
              <w:adjustRightInd w:val="0"/>
              <w:snapToGrid w:val="0"/>
              <w:contextualSpacing/>
              <w:rPr>
                <w:rFonts w:eastAsia="宋体"/>
                <w:sz w:val="18"/>
                <w:szCs w:val="18"/>
              </w:rPr>
            </w:pPr>
            <w:r>
              <w:rPr>
                <w:rFonts w:eastAsia="宋体"/>
                <w:sz w:val="18"/>
                <w:szCs w:val="18"/>
              </w:rPr>
              <w:t>2024- 08-01 ; 57 10233 9.</w:t>
            </w:r>
          </w:p>
        </w:tc>
        <w:tc>
          <w:tcPr>
            <w:tcW w:w="1261" w:type="dxa"/>
          </w:tcPr>
          <w:p w14:paraId="163B7892">
            <w:pPr>
              <w:adjustRightInd w:val="0"/>
              <w:snapToGrid w:val="0"/>
              <w:contextualSpacing/>
              <w:rPr>
                <w:rFonts w:hint="eastAsia" w:eastAsia="宋体"/>
                <w:sz w:val="18"/>
                <w:szCs w:val="18"/>
              </w:rPr>
            </w:pPr>
            <w:r>
              <w:rPr>
                <w:rFonts w:eastAsia="宋体"/>
                <w:sz w:val="18"/>
                <w:szCs w:val="18"/>
              </w:rPr>
              <w:t>Guo, J#, Wang, H#, Li, Y#, Peng, H, Xu, H, Ding, X, Tian, X, Wang, D,</w:t>
            </w:r>
            <w:r>
              <w:rPr>
                <w:rFonts w:hint="eastAsia" w:eastAsia="宋体"/>
                <w:sz w:val="18"/>
                <w:szCs w:val="18"/>
              </w:rPr>
              <w:t xml:space="preserve"> </w:t>
            </w:r>
            <w:r>
              <w:rPr>
                <w:rFonts w:eastAsia="宋体"/>
                <w:sz w:val="18"/>
                <w:szCs w:val="18"/>
              </w:rPr>
              <w:t>Liao, Y, Jiang, H, Wei, J, Yang, H*, Hu, H*, Gu, Z*.</w:t>
            </w:r>
          </w:p>
        </w:tc>
        <w:tc>
          <w:tcPr>
            <w:tcW w:w="708" w:type="dxa"/>
          </w:tcPr>
          <w:p w14:paraId="028D246D">
            <w:pPr>
              <w:adjustRightInd w:val="0"/>
              <w:snapToGrid w:val="0"/>
              <w:contextualSpacing/>
              <w:rPr>
                <w:rFonts w:hint="eastAsia" w:eastAsia="宋体"/>
                <w:sz w:val="18"/>
                <w:szCs w:val="18"/>
              </w:rPr>
            </w:pPr>
            <w:r>
              <w:rPr>
                <w:rFonts w:eastAsia="宋体"/>
                <w:sz w:val="18"/>
                <w:szCs w:val="18"/>
              </w:rPr>
              <w:t>Guo, J#, Wang, H#, Li,</w:t>
            </w:r>
            <w:r>
              <w:rPr>
                <w:rFonts w:hint="eastAsia" w:eastAsia="宋体"/>
                <w:sz w:val="18"/>
                <w:szCs w:val="18"/>
              </w:rPr>
              <w:t xml:space="preserve"> </w:t>
            </w:r>
            <w:r>
              <w:rPr>
                <w:rFonts w:eastAsia="宋体"/>
                <w:sz w:val="18"/>
                <w:szCs w:val="18"/>
              </w:rPr>
              <w:t>Y#, Yang, H*, Hu, H*, Gu, Z*.</w:t>
            </w:r>
          </w:p>
        </w:tc>
        <w:tc>
          <w:tcPr>
            <w:tcW w:w="851" w:type="dxa"/>
          </w:tcPr>
          <w:p w14:paraId="7BBB2397">
            <w:pPr>
              <w:adjustRightInd w:val="0"/>
              <w:snapToGrid w:val="0"/>
              <w:contextualSpacing/>
              <w:rPr>
                <w:rFonts w:eastAsia="宋体"/>
                <w:sz w:val="18"/>
                <w:szCs w:val="18"/>
              </w:rPr>
            </w:pPr>
            <w:r>
              <w:rPr>
                <w:rFonts w:eastAsia="宋体"/>
                <w:sz w:val="18"/>
                <w:szCs w:val="18"/>
              </w:rPr>
              <w:t>谷战军 （6）、胡 厚祥 （ 7）、郭 俊松（ 9 ）</w:t>
            </w:r>
          </w:p>
        </w:tc>
        <w:tc>
          <w:tcPr>
            <w:tcW w:w="425" w:type="dxa"/>
          </w:tcPr>
          <w:p w14:paraId="55514853">
            <w:pPr>
              <w:adjustRightInd w:val="0"/>
              <w:snapToGrid w:val="0"/>
              <w:contextualSpacing/>
              <w:rPr>
                <w:rFonts w:hint="eastAsia" w:eastAsia="宋体"/>
                <w:sz w:val="18"/>
                <w:szCs w:val="18"/>
              </w:rPr>
            </w:pPr>
            <w:r>
              <w:rPr>
                <w:rFonts w:hint="eastAsia" w:eastAsia="宋体"/>
                <w:sz w:val="18"/>
                <w:szCs w:val="18"/>
              </w:rPr>
              <w:t>13.2</w:t>
            </w:r>
          </w:p>
        </w:tc>
        <w:tc>
          <w:tcPr>
            <w:tcW w:w="662" w:type="dxa"/>
          </w:tcPr>
          <w:p w14:paraId="2A507B49">
            <w:pPr>
              <w:adjustRightInd w:val="0"/>
              <w:snapToGrid w:val="0"/>
              <w:contextualSpacing/>
              <w:rPr>
                <w:rFonts w:eastAsia="宋体"/>
                <w:sz w:val="18"/>
                <w:szCs w:val="18"/>
              </w:rPr>
            </w:pPr>
            <w:r>
              <w:rPr>
                <w:rFonts w:hint="eastAsia" w:eastAsia="宋体"/>
                <w:sz w:val="18"/>
                <w:szCs w:val="18"/>
              </w:rPr>
              <w:t>SCI</w:t>
            </w:r>
          </w:p>
        </w:tc>
        <w:tc>
          <w:tcPr>
            <w:tcW w:w="599" w:type="dxa"/>
          </w:tcPr>
          <w:p w14:paraId="6C965EE8">
            <w:pPr>
              <w:adjustRightInd w:val="0"/>
              <w:snapToGrid w:val="0"/>
              <w:contextualSpacing/>
              <w:rPr>
                <w:rFonts w:eastAsia="宋体"/>
                <w:sz w:val="18"/>
                <w:szCs w:val="18"/>
              </w:rPr>
            </w:pPr>
            <w:r>
              <w:rPr>
                <w:rFonts w:eastAsia="宋体"/>
                <w:sz w:val="18"/>
                <w:szCs w:val="18"/>
              </w:rPr>
              <w:t>Q1/</w:t>
            </w:r>
            <w:r>
              <w:rPr>
                <w:rFonts w:hint="eastAsia" w:eastAsia="宋体"/>
                <w:sz w:val="18"/>
                <w:szCs w:val="18"/>
              </w:rPr>
              <w:t>2</w:t>
            </w:r>
            <w:r>
              <w:rPr>
                <w:rFonts w:eastAsia="宋体"/>
                <w:sz w:val="18"/>
                <w:szCs w:val="18"/>
              </w:rPr>
              <w:t xml:space="preserve"> 区</w:t>
            </w:r>
          </w:p>
        </w:tc>
        <w:tc>
          <w:tcPr>
            <w:tcW w:w="467" w:type="dxa"/>
          </w:tcPr>
          <w:p w14:paraId="5FC3DDBE">
            <w:pPr>
              <w:adjustRightInd w:val="0"/>
              <w:snapToGrid w:val="0"/>
              <w:contextualSpacing/>
              <w:rPr>
                <w:rFonts w:eastAsia="宋体"/>
                <w:sz w:val="18"/>
                <w:szCs w:val="18"/>
              </w:rPr>
            </w:pPr>
            <w:r>
              <w:rPr>
                <w:rFonts w:hint="eastAsia" w:eastAsia="宋体"/>
                <w:sz w:val="18"/>
                <w:szCs w:val="18"/>
              </w:rPr>
              <w:t>0</w:t>
            </w:r>
          </w:p>
        </w:tc>
        <w:tc>
          <w:tcPr>
            <w:tcW w:w="732" w:type="dxa"/>
          </w:tcPr>
          <w:p w14:paraId="781EBEC7">
            <w:pPr>
              <w:adjustRightInd w:val="0"/>
              <w:snapToGrid w:val="0"/>
              <w:contextualSpacing/>
              <w:rPr>
                <w:rFonts w:eastAsia="宋体"/>
                <w:sz w:val="18"/>
                <w:szCs w:val="18"/>
              </w:rPr>
            </w:pPr>
            <w:r>
              <w:rPr>
                <w:rFonts w:eastAsia="宋体"/>
                <w:sz w:val="18"/>
                <w:szCs w:val="18"/>
              </w:rPr>
              <w:t>Web of science</w:t>
            </w:r>
          </w:p>
        </w:tc>
      </w:tr>
    </w:tbl>
    <w:p w14:paraId="04856FEB">
      <w:pPr>
        <w:rPr>
          <w:rFonts w:ascii="仿宋" w:hAnsi="仿宋" w:eastAsia="仿宋" w:cs="仿宋_GB2312"/>
          <w:szCs w:val="32"/>
        </w:rPr>
      </w:pPr>
      <w:r>
        <w:rPr>
          <w:rFonts w:hint="eastAsia" w:ascii="仿宋" w:hAnsi="仿宋" w:eastAsia="仿宋" w:cs="仿宋_GB2312"/>
          <w:szCs w:val="32"/>
        </w:rPr>
        <w:t>7.知识产权证明目录</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7"/>
        <w:gridCol w:w="1041"/>
        <w:gridCol w:w="851"/>
        <w:gridCol w:w="1340"/>
        <w:gridCol w:w="1006"/>
        <w:gridCol w:w="2190"/>
        <w:gridCol w:w="1559"/>
      </w:tblGrid>
      <w:tr w14:paraId="6E7C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1DEDBC54">
            <w:pPr>
              <w:adjustRightInd w:val="0"/>
              <w:snapToGrid w:val="0"/>
              <w:contextualSpacing/>
              <w:rPr>
                <w:rFonts w:eastAsia="宋体"/>
                <w:sz w:val="18"/>
                <w:szCs w:val="18"/>
              </w:rPr>
            </w:pPr>
            <w:r>
              <w:rPr>
                <w:rFonts w:eastAsia="宋体"/>
                <w:sz w:val="18"/>
                <w:szCs w:val="18"/>
              </w:rPr>
              <w:t>序号</w:t>
            </w:r>
          </w:p>
        </w:tc>
        <w:tc>
          <w:tcPr>
            <w:tcW w:w="1041" w:type="dxa"/>
          </w:tcPr>
          <w:p w14:paraId="445EAB7F">
            <w:pPr>
              <w:adjustRightInd w:val="0"/>
              <w:snapToGrid w:val="0"/>
              <w:contextualSpacing/>
              <w:rPr>
                <w:rFonts w:eastAsia="宋体"/>
                <w:sz w:val="18"/>
                <w:szCs w:val="18"/>
              </w:rPr>
            </w:pPr>
            <w:r>
              <w:rPr>
                <w:rFonts w:eastAsia="宋体"/>
                <w:sz w:val="18"/>
                <w:szCs w:val="18"/>
              </w:rPr>
              <w:t>类别</w:t>
            </w:r>
          </w:p>
        </w:tc>
        <w:tc>
          <w:tcPr>
            <w:tcW w:w="851" w:type="dxa"/>
          </w:tcPr>
          <w:p w14:paraId="7EE5FDD3">
            <w:pPr>
              <w:adjustRightInd w:val="0"/>
              <w:snapToGrid w:val="0"/>
              <w:contextualSpacing/>
              <w:rPr>
                <w:rFonts w:eastAsia="宋体"/>
                <w:sz w:val="18"/>
                <w:szCs w:val="18"/>
              </w:rPr>
            </w:pPr>
            <w:r>
              <w:rPr>
                <w:rFonts w:eastAsia="宋体"/>
                <w:sz w:val="18"/>
                <w:szCs w:val="18"/>
              </w:rPr>
              <w:t xml:space="preserve">国别 </w:t>
            </w:r>
          </w:p>
        </w:tc>
        <w:tc>
          <w:tcPr>
            <w:tcW w:w="1340" w:type="dxa"/>
          </w:tcPr>
          <w:p w14:paraId="58478DEC">
            <w:pPr>
              <w:adjustRightInd w:val="0"/>
              <w:snapToGrid w:val="0"/>
              <w:contextualSpacing/>
              <w:rPr>
                <w:rFonts w:eastAsia="宋体"/>
                <w:sz w:val="18"/>
                <w:szCs w:val="18"/>
              </w:rPr>
            </w:pPr>
            <w:r>
              <w:rPr>
                <w:rFonts w:eastAsia="宋体"/>
                <w:sz w:val="18"/>
                <w:szCs w:val="18"/>
              </w:rPr>
              <w:t>专利号</w:t>
            </w:r>
          </w:p>
        </w:tc>
        <w:tc>
          <w:tcPr>
            <w:tcW w:w="1006" w:type="dxa"/>
          </w:tcPr>
          <w:p w14:paraId="4C1C83C1">
            <w:pPr>
              <w:adjustRightInd w:val="0"/>
              <w:snapToGrid w:val="0"/>
              <w:contextualSpacing/>
              <w:rPr>
                <w:rFonts w:eastAsia="宋体"/>
                <w:sz w:val="18"/>
                <w:szCs w:val="18"/>
              </w:rPr>
            </w:pPr>
            <w:r>
              <w:rPr>
                <w:rFonts w:eastAsia="宋体"/>
                <w:sz w:val="18"/>
                <w:szCs w:val="18"/>
              </w:rPr>
              <w:t>授权时间</w:t>
            </w:r>
          </w:p>
        </w:tc>
        <w:tc>
          <w:tcPr>
            <w:tcW w:w="2190" w:type="dxa"/>
          </w:tcPr>
          <w:p w14:paraId="7CF767F7">
            <w:pPr>
              <w:adjustRightInd w:val="0"/>
              <w:snapToGrid w:val="0"/>
              <w:contextualSpacing/>
              <w:rPr>
                <w:rFonts w:eastAsia="宋体"/>
                <w:sz w:val="18"/>
                <w:szCs w:val="18"/>
              </w:rPr>
            </w:pPr>
            <w:r>
              <w:rPr>
                <w:rFonts w:eastAsia="宋体"/>
                <w:sz w:val="18"/>
                <w:szCs w:val="18"/>
              </w:rPr>
              <w:t>知识产权具体名称</w:t>
            </w:r>
          </w:p>
        </w:tc>
        <w:tc>
          <w:tcPr>
            <w:tcW w:w="1559" w:type="dxa"/>
          </w:tcPr>
          <w:p w14:paraId="3A5C5B4D">
            <w:pPr>
              <w:adjustRightInd w:val="0"/>
              <w:snapToGrid w:val="0"/>
              <w:contextualSpacing/>
              <w:rPr>
                <w:rFonts w:eastAsia="宋体"/>
                <w:sz w:val="18"/>
                <w:szCs w:val="18"/>
              </w:rPr>
            </w:pPr>
            <w:r>
              <w:rPr>
                <w:rFonts w:eastAsia="宋体"/>
                <w:sz w:val="18"/>
                <w:szCs w:val="18"/>
              </w:rPr>
              <w:t>全部发明人</w:t>
            </w:r>
          </w:p>
        </w:tc>
      </w:tr>
      <w:tr w14:paraId="35453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7" w:type="dxa"/>
          </w:tcPr>
          <w:p w14:paraId="49D36A05">
            <w:pPr>
              <w:adjustRightInd w:val="0"/>
              <w:snapToGrid w:val="0"/>
              <w:contextualSpacing/>
              <w:rPr>
                <w:rFonts w:eastAsia="宋体"/>
                <w:sz w:val="18"/>
                <w:szCs w:val="18"/>
              </w:rPr>
            </w:pPr>
            <w:r>
              <w:rPr>
                <w:rFonts w:eastAsia="宋体"/>
                <w:sz w:val="18"/>
                <w:szCs w:val="18"/>
              </w:rPr>
              <w:t>1</w:t>
            </w:r>
          </w:p>
        </w:tc>
        <w:tc>
          <w:tcPr>
            <w:tcW w:w="1041" w:type="dxa"/>
          </w:tcPr>
          <w:p w14:paraId="4E971210">
            <w:pPr>
              <w:adjustRightInd w:val="0"/>
              <w:snapToGrid w:val="0"/>
              <w:contextualSpacing/>
              <w:rPr>
                <w:rFonts w:eastAsia="宋体"/>
                <w:sz w:val="18"/>
                <w:szCs w:val="18"/>
              </w:rPr>
            </w:pPr>
            <w:r>
              <w:rPr>
                <w:rFonts w:eastAsia="宋体"/>
                <w:sz w:val="18"/>
                <w:szCs w:val="18"/>
              </w:rPr>
              <w:t>发明专利</w:t>
            </w:r>
          </w:p>
        </w:tc>
        <w:tc>
          <w:tcPr>
            <w:tcW w:w="851" w:type="dxa"/>
          </w:tcPr>
          <w:p w14:paraId="149CDE43">
            <w:pPr>
              <w:adjustRightInd w:val="0"/>
              <w:snapToGrid w:val="0"/>
              <w:contextualSpacing/>
              <w:rPr>
                <w:rFonts w:eastAsia="宋体"/>
                <w:sz w:val="18"/>
                <w:szCs w:val="18"/>
              </w:rPr>
            </w:pPr>
            <w:r>
              <w:rPr>
                <w:rFonts w:eastAsia="宋体"/>
                <w:sz w:val="18"/>
                <w:szCs w:val="18"/>
              </w:rPr>
              <w:t>中国</w:t>
            </w:r>
          </w:p>
        </w:tc>
        <w:tc>
          <w:tcPr>
            <w:tcW w:w="1340" w:type="dxa"/>
          </w:tcPr>
          <w:p w14:paraId="610759C6">
            <w:pPr>
              <w:adjustRightInd w:val="0"/>
              <w:snapToGrid w:val="0"/>
              <w:contextualSpacing/>
              <w:rPr>
                <w:rFonts w:eastAsia="宋体"/>
                <w:sz w:val="18"/>
                <w:szCs w:val="18"/>
              </w:rPr>
            </w:pPr>
            <w:r>
              <w:rPr>
                <w:rFonts w:eastAsia="宋体"/>
                <w:sz w:val="18"/>
                <w:szCs w:val="18"/>
              </w:rPr>
              <w:t>ZL 2019 1 0526350.4</w:t>
            </w:r>
          </w:p>
        </w:tc>
        <w:tc>
          <w:tcPr>
            <w:tcW w:w="1006" w:type="dxa"/>
          </w:tcPr>
          <w:p w14:paraId="720BEBED">
            <w:pPr>
              <w:adjustRightInd w:val="0"/>
              <w:snapToGrid w:val="0"/>
              <w:contextualSpacing/>
              <w:rPr>
                <w:rFonts w:eastAsia="宋体"/>
                <w:sz w:val="18"/>
                <w:szCs w:val="18"/>
              </w:rPr>
            </w:pPr>
            <w:r>
              <w:rPr>
                <w:rFonts w:eastAsia="宋体"/>
                <w:sz w:val="18"/>
                <w:szCs w:val="18"/>
              </w:rPr>
              <w:t>2021-06-08</w:t>
            </w:r>
          </w:p>
        </w:tc>
        <w:tc>
          <w:tcPr>
            <w:tcW w:w="2190" w:type="dxa"/>
          </w:tcPr>
          <w:p w14:paraId="4E66CB9F">
            <w:pPr>
              <w:adjustRightInd w:val="0"/>
              <w:snapToGrid w:val="0"/>
              <w:contextualSpacing/>
              <w:rPr>
                <w:rFonts w:eastAsia="宋体"/>
                <w:sz w:val="18"/>
                <w:szCs w:val="18"/>
              </w:rPr>
            </w:pPr>
            <w:r>
              <w:rPr>
                <w:rFonts w:eastAsia="宋体"/>
                <w:sz w:val="18"/>
                <w:szCs w:val="18"/>
              </w:rPr>
              <w:t>一种水凝胶材料及其制备方法和用途</w:t>
            </w:r>
          </w:p>
        </w:tc>
        <w:tc>
          <w:tcPr>
            <w:tcW w:w="1559" w:type="dxa"/>
          </w:tcPr>
          <w:p w14:paraId="589E7B96">
            <w:pPr>
              <w:adjustRightInd w:val="0"/>
              <w:snapToGrid w:val="0"/>
              <w:contextualSpacing/>
              <w:rPr>
                <w:rFonts w:eastAsia="宋体"/>
                <w:sz w:val="18"/>
                <w:szCs w:val="18"/>
              </w:rPr>
            </w:pPr>
            <w:r>
              <w:rPr>
                <w:rFonts w:eastAsia="宋体"/>
                <w:sz w:val="18"/>
                <w:szCs w:val="18"/>
              </w:rPr>
              <w:t>谷战军;谢佳妮;赵宇亮</w:t>
            </w:r>
          </w:p>
        </w:tc>
      </w:tr>
    </w:tbl>
    <w:p w14:paraId="0A2A9C4D">
      <w:pPr>
        <w:rPr>
          <w:rFonts w:hint="eastAsia" w:ascii="仿宋" w:hAnsi="仿宋" w:eastAsia="仿宋" w:cs="仿宋_GB2312"/>
          <w:szCs w:val="32"/>
        </w:rPr>
      </w:pPr>
      <w:r>
        <w:rPr>
          <w:rFonts w:hint="eastAsia" w:ascii="仿宋" w:hAnsi="仿宋" w:eastAsia="仿宋" w:cs="仿宋_GB2312"/>
          <w:szCs w:val="32"/>
        </w:rPr>
        <w:t>8.完成人情况，包括姓名、排名、职称、行政职务、工作单位、对本项目的贡献</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25"/>
        <w:gridCol w:w="851"/>
        <w:gridCol w:w="708"/>
        <w:gridCol w:w="709"/>
        <w:gridCol w:w="5295"/>
      </w:tblGrid>
      <w:tr w14:paraId="4F2DB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085E823">
            <w:pPr>
              <w:adjustRightInd w:val="0"/>
              <w:snapToGrid w:val="0"/>
              <w:contextualSpacing/>
              <w:jc w:val="center"/>
              <w:rPr>
                <w:rFonts w:eastAsia="宋体"/>
                <w:sz w:val="18"/>
                <w:szCs w:val="18"/>
              </w:rPr>
            </w:pPr>
            <w:r>
              <w:rPr>
                <w:rFonts w:eastAsia="宋体"/>
                <w:sz w:val="18"/>
                <w:szCs w:val="18"/>
              </w:rPr>
              <w:t>姓名</w:t>
            </w:r>
          </w:p>
        </w:tc>
        <w:tc>
          <w:tcPr>
            <w:tcW w:w="425" w:type="dxa"/>
          </w:tcPr>
          <w:p w14:paraId="2C273B17">
            <w:pPr>
              <w:adjustRightInd w:val="0"/>
              <w:snapToGrid w:val="0"/>
              <w:contextualSpacing/>
              <w:jc w:val="center"/>
              <w:rPr>
                <w:rFonts w:eastAsia="宋体"/>
                <w:sz w:val="18"/>
                <w:szCs w:val="18"/>
              </w:rPr>
            </w:pPr>
            <w:r>
              <w:rPr>
                <w:rFonts w:eastAsia="宋体"/>
                <w:sz w:val="18"/>
                <w:szCs w:val="18"/>
              </w:rPr>
              <w:t>排名</w:t>
            </w:r>
          </w:p>
        </w:tc>
        <w:tc>
          <w:tcPr>
            <w:tcW w:w="851" w:type="dxa"/>
          </w:tcPr>
          <w:p w14:paraId="7812B9EB">
            <w:pPr>
              <w:adjustRightInd w:val="0"/>
              <w:snapToGrid w:val="0"/>
              <w:contextualSpacing/>
              <w:jc w:val="center"/>
              <w:rPr>
                <w:rFonts w:eastAsia="宋体"/>
                <w:sz w:val="18"/>
                <w:szCs w:val="18"/>
              </w:rPr>
            </w:pPr>
            <w:r>
              <w:rPr>
                <w:rFonts w:eastAsia="宋体"/>
                <w:sz w:val="18"/>
                <w:szCs w:val="18"/>
              </w:rPr>
              <w:t>职称</w:t>
            </w:r>
          </w:p>
        </w:tc>
        <w:tc>
          <w:tcPr>
            <w:tcW w:w="708" w:type="dxa"/>
          </w:tcPr>
          <w:p w14:paraId="01736C8A">
            <w:pPr>
              <w:adjustRightInd w:val="0"/>
              <w:snapToGrid w:val="0"/>
              <w:contextualSpacing/>
              <w:jc w:val="center"/>
              <w:rPr>
                <w:rFonts w:eastAsia="宋体"/>
                <w:sz w:val="18"/>
                <w:szCs w:val="18"/>
              </w:rPr>
            </w:pPr>
            <w:r>
              <w:rPr>
                <w:rFonts w:eastAsia="宋体"/>
                <w:sz w:val="18"/>
                <w:szCs w:val="18"/>
              </w:rPr>
              <w:t>行政职务</w:t>
            </w:r>
          </w:p>
        </w:tc>
        <w:tc>
          <w:tcPr>
            <w:tcW w:w="709" w:type="dxa"/>
          </w:tcPr>
          <w:p w14:paraId="4417A540">
            <w:pPr>
              <w:adjustRightInd w:val="0"/>
              <w:snapToGrid w:val="0"/>
              <w:contextualSpacing/>
              <w:jc w:val="center"/>
              <w:rPr>
                <w:rFonts w:eastAsia="宋体"/>
                <w:sz w:val="18"/>
                <w:szCs w:val="18"/>
              </w:rPr>
            </w:pPr>
            <w:r>
              <w:rPr>
                <w:rFonts w:eastAsia="宋体"/>
                <w:sz w:val="18"/>
                <w:szCs w:val="18"/>
              </w:rPr>
              <w:t>工作单位</w:t>
            </w:r>
          </w:p>
        </w:tc>
        <w:tc>
          <w:tcPr>
            <w:tcW w:w="5295" w:type="dxa"/>
          </w:tcPr>
          <w:p w14:paraId="5A2B6E27">
            <w:pPr>
              <w:adjustRightInd w:val="0"/>
              <w:snapToGrid w:val="0"/>
              <w:contextualSpacing/>
              <w:jc w:val="center"/>
              <w:rPr>
                <w:rFonts w:eastAsia="宋体"/>
                <w:sz w:val="18"/>
                <w:szCs w:val="18"/>
              </w:rPr>
            </w:pPr>
            <w:r>
              <w:rPr>
                <w:rFonts w:eastAsia="宋体"/>
                <w:sz w:val="18"/>
                <w:szCs w:val="18"/>
              </w:rPr>
              <w:t>对本项目的贡献</w:t>
            </w:r>
          </w:p>
        </w:tc>
      </w:tr>
      <w:tr w14:paraId="4FE0B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2778F08B">
            <w:pPr>
              <w:adjustRightInd w:val="0"/>
              <w:snapToGrid w:val="0"/>
              <w:contextualSpacing/>
              <w:jc w:val="center"/>
              <w:rPr>
                <w:rFonts w:eastAsia="宋体"/>
                <w:sz w:val="18"/>
                <w:szCs w:val="18"/>
              </w:rPr>
            </w:pPr>
            <w:r>
              <w:rPr>
                <w:rFonts w:eastAsia="宋体"/>
                <w:sz w:val="18"/>
                <w:szCs w:val="18"/>
              </w:rPr>
              <w:t>丁雪峰</w:t>
            </w:r>
          </w:p>
        </w:tc>
        <w:tc>
          <w:tcPr>
            <w:tcW w:w="425" w:type="dxa"/>
          </w:tcPr>
          <w:p w14:paraId="65B0D7F7">
            <w:pPr>
              <w:adjustRightInd w:val="0"/>
              <w:snapToGrid w:val="0"/>
              <w:contextualSpacing/>
              <w:jc w:val="center"/>
              <w:rPr>
                <w:rFonts w:eastAsia="宋体"/>
                <w:sz w:val="18"/>
                <w:szCs w:val="18"/>
              </w:rPr>
            </w:pPr>
            <w:r>
              <w:rPr>
                <w:rFonts w:eastAsia="宋体"/>
                <w:sz w:val="18"/>
                <w:szCs w:val="18"/>
              </w:rPr>
              <w:t>1</w:t>
            </w:r>
          </w:p>
        </w:tc>
        <w:tc>
          <w:tcPr>
            <w:tcW w:w="851" w:type="dxa"/>
          </w:tcPr>
          <w:p w14:paraId="4C5A05E8">
            <w:pPr>
              <w:adjustRightInd w:val="0"/>
              <w:snapToGrid w:val="0"/>
              <w:contextualSpacing/>
              <w:jc w:val="center"/>
              <w:rPr>
                <w:rFonts w:eastAsia="宋体"/>
                <w:sz w:val="18"/>
                <w:szCs w:val="18"/>
              </w:rPr>
            </w:pPr>
            <w:r>
              <w:rPr>
                <w:rFonts w:eastAsia="宋体"/>
                <w:sz w:val="18"/>
                <w:szCs w:val="18"/>
              </w:rPr>
              <w:t>副教授</w:t>
            </w:r>
          </w:p>
        </w:tc>
        <w:tc>
          <w:tcPr>
            <w:tcW w:w="708" w:type="dxa"/>
          </w:tcPr>
          <w:p w14:paraId="34A173B1">
            <w:pPr>
              <w:adjustRightInd w:val="0"/>
              <w:snapToGrid w:val="0"/>
              <w:contextualSpacing/>
              <w:jc w:val="center"/>
              <w:rPr>
                <w:rFonts w:eastAsia="宋体"/>
                <w:sz w:val="18"/>
                <w:szCs w:val="18"/>
              </w:rPr>
            </w:pPr>
            <w:r>
              <w:rPr>
                <w:rFonts w:eastAsia="宋体"/>
                <w:sz w:val="18"/>
                <w:szCs w:val="18"/>
              </w:rPr>
              <w:t>重症医学科副 主任</w:t>
            </w:r>
          </w:p>
        </w:tc>
        <w:tc>
          <w:tcPr>
            <w:tcW w:w="709" w:type="dxa"/>
          </w:tcPr>
          <w:p w14:paraId="30E0220C">
            <w:pPr>
              <w:adjustRightInd w:val="0"/>
              <w:snapToGrid w:val="0"/>
              <w:contextualSpacing/>
              <w:jc w:val="center"/>
              <w:rPr>
                <w:rFonts w:eastAsia="宋体"/>
                <w:sz w:val="18"/>
                <w:szCs w:val="18"/>
              </w:rPr>
            </w:pPr>
            <w:r>
              <w:rPr>
                <w:rFonts w:eastAsia="宋体"/>
                <w:sz w:val="18"/>
                <w:szCs w:val="18"/>
              </w:rPr>
              <w:t>川北医学院附属医院</w:t>
            </w:r>
          </w:p>
        </w:tc>
        <w:tc>
          <w:tcPr>
            <w:tcW w:w="5295" w:type="dxa"/>
          </w:tcPr>
          <w:p w14:paraId="2186EA8C">
            <w:pPr>
              <w:adjustRightInd w:val="0"/>
              <w:snapToGrid w:val="0"/>
              <w:contextualSpacing/>
              <w:rPr>
                <w:rFonts w:eastAsia="宋体"/>
                <w:sz w:val="18"/>
                <w:szCs w:val="18"/>
              </w:rPr>
            </w:pPr>
            <w:r>
              <w:rPr>
                <w:rFonts w:eastAsia="宋体"/>
                <w:sz w:val="18"/>
                <w:szCs w:val="18"/>
              </w:rPr>
              <w:t>主持及参与本项目成果相关的科研项目，对本项目的方案设计，研究路线，实施计划进行把控，对项目研发阶段的方案和实施以及后续在临床中的应用进行监督指导。对本项目成果的规划、研究及管理起到负责人作用。主要贡献为：系统参与研究了CsPbBr3纳米颗粒在小鼠脏器中的生物 分布和生物转化，系统参与研究了CsPbBr3纳米颗粒的呼吸系统毒性、心脏毒性、胃肠道毒性等，系统参与富勒醇用于缺血/再灌注损伤防护、辐射损伤防护、脓毒症的感染损伤防护方面的科研工作。并负责论文撰写、发表及成果申报，最终对本成果的形成起到了第一责任人的作用。</w:t>
            </w:r>
          </w:p>
        </w:tc>
      </w:tr>
      <w:tr w14:paraId="30995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B88D183">
            <w:pPr>
              <w:adjustRightInd w:val="0"/>
              <w:snapToGrid w:val="0"/>
              <w:contextualSpacing/>
              <w:rPr>
                <w:rFonts w:eastAsia="宋体"/>
                <w:sz w:val="18"/>
                <w:szCs w:val="18"/>
              </w:rPr>
            </w:pPr>
            <w:r>
              <w:rPr>
                <w:rFonts w:eastAsia="宋体"/>
                <w:sz w:val="18"/>
                <w:szCs w:val="18"/>
              </w:rPr>
              <w:t>岳荣川</w:t>
            </w:r>
          </w:p>
        </w:tc>
        <w:tc>
          <w:tcPr>
            <w:tcW w:w="425" w:type="dxa"/>
          </w:tcPr>
          <w:p w14:paraId="4ADA89FF">
            <w:pPr>
              <w:adjustRightInd w:val="0"/>
              <w:snapToGrid w:val="0"/>
              <w:contextualSpacing/>
              <w:rPr>
                <w:rFonts w:eastAsia="宋体"/>
                <w:sz w:val="18"/>
                <w:szCs w:val="18"/>
              </w:rPr>
            </w:pPr>
            <w:r>
              <w:rPr>
                <w:rFonts w:eastAsia="宋体"/>
                <w:sz w:val="18"/>
                <w:szCs w:val="18"/>
              </w:rPr>
              <w:t>2</w:t>
            </w:r>
          </w:p>
        </w:tc>
        <w:tc>
          <w:tcPr>
            <w:tcW w:w="851" w:type="dxa"/>
          </w:tcPr>
          <w:p w14:paraId="3CECDBC5">
            <w:pPr>
              <w:adjustRightInd w:val="0"/>
              <w:snapToGrid w:val="0"/>
              <w:contextualSpacing/>
              <w:rPr>
                <w:rFonts w:eastAsia="宋体"/>
                <w:sz w:val="18"/>
                <w:szCs w:val="18"/>
              </w:rPr>
            </w:pPr>
            <w:r>
              <w:rPr>
                <w:rFonts w:eastAsia="宋体"/>
                <w:sz w:val="18"/>
                <w:szCs w:val="18"/>
              </w:rPr>
              <w:t>教授</w:t>
            </w:r>
          </w:p>
        </w:tc>
        <w:tc>
          <w:tcPr>
            <w:tcW w:w="708" w:type="dxa"/>
          </w:tcPr>
          <w:p w14:paraId="65B7F020">
            <w:pPr>
              <w:adjustRightInd w:val="0"/>
              <w:snapToGrid w:val="0"/>
              <w:contextualSpacing/>
              <w:rPr>
                <w:rFonts w:eastAsia="宋体"/>
                <w:sz w:val="18"/>
                <w:szCs w:val="18"/>
              </w:rPr>
            </w:pPr>
            <w:r>
              <w:rPr>
                <w:rFonts w:eastAsia="宋体"/>
                <w:sz w:val="18"/>
                <w:szCs w:val="18"/>
              </w:rPr>
              <w:t>川北医学院附 属医院广安医 院（广安区人 民医院）院长</w:t>
            </w:r>
          </w:p>
        </w:tc>
        <w:tc>
          <w:tcPr>
            <w:tcW w:w="709" w:type="dxa"/>
          </w:tcPr>
          <w:p w14:paraId="5C83FA7A">
            <w:pPr>
              <w:adjustRightInd w:val="0"/>
              <w:snapToGrid w:val="0"/>
              <w:contextualSpacing/>
              <w:rPr>
                <w:rFonts w:eastAsia="宋体"/>
                <w:sz w:val="18"/>
                <w:szCs w:val="18"/>
              </w:rPr>
            </w:pPr>
            <w:r>
              <w:rPr>
                <w:rFonts w:eastAsia="宋体"/>
                <w:sz w:val="18"/>
                <w:szCs w:val="18"/>
              </w:rPr>
              <w:t>川北医学院附属医院；川北医学院附属医院广安医院 （广安区人民医院）</w:t>
            </w:r>
          </w:p>
        </w:tc>
        <w:tc>
          <w:tcPr>
            <w:tcW w:w="5295" w:type="dxa"/>
          </w:tcPr>
          <w:p w14:paraId="4E2D0804">
            <w:pPr>
              <w:adjustRightInd w:val="0"/>
              <w:snapToGrid w:val="0"/>
              <w:contextualSpacing/>
              <w:rPr>
                <w:rFonts w:eastAsia="宋体"/>
                <w:sz w:val="18"/>
                <w:szCs w:val="18"/>
              </w:rPr>
            </w:pPr>
            <w:r>
              <w:rPr>
                <w:rFonts w:eastAsia="宋体"/>
                <w:sz w:val="18"/>
                <w:szCs w:val="18"/>
              </w:rPr>
              <w:t>参与本项目的设计及实施部分的工作，尤其是对缺血/再灌注损伤的机制进行了深入研究。主要贡献为：研究发现Irisin通过AMPK介导的方式显著减轻内质网应激诱导的细胞凋亡，对心肌细胞免受缺氧/复氧损伤显示出保护作用。研究证明外泌体miR-182-5p对心肌缺血/再灌注损伤具有保护作用，为开发新的治疗策略提供了依据。参与本项目的结果包括知识产权和论文撰写指导等工作。</w:t>
            </w:r>
          </w:p>
        </w:tc>
      </w:tr>
      <w:tr w14:paraId="49D78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6B68719">
            <w:pPr>
              <w:adjustRightInd w:val="0"/>
              <w:snapToGrid w:val="0"/>
              <w:contextualSpacing/>
              <w:rPr>
                <w:rFonts w:eastAsia="宋体"/>
                <w:sz w:val="18"/>
                <w:szCs w:val="18"/>
              </w:rPr>
            </w:pPr>
            <w:r>
              <w:rPr>
                <w:rFonts w:eastAsia="宋体"/>
                <w:sz w:val="18"/>
                <w:szCs w:val="18"/>
              </w:rPr>
              <w:t>张廷君</w:t>
            </w:r>
          </w:p>
        </w:tc>
        <w:tc>
          <w:tcPr>
            <w:tcW w:w="425" w:type="dxa"/>
          </w:tcPr>
          <w:p w14:paraId="73699695">
            <w:pPr>
              <w:adjustRightInd w:val="0"/>
              <w:snapToGrid w:val="0"/>
              <w:contextualSpacing/>
              <w:rPr>
                <w:rFonts w:eastAsia="宋体"/>
                <w:sz w:val="18"/>
                <w:szCs w:val="18"/>
              </w:rPr>
            </w:pPr>
            <w:r>
              <w:rPr>
                <w:rFonts w:eastAsia="宋体"/>
                <w:sz w:val="18"/>
                <w:szCs w:val="18"/>
              </w:rPr>
              <w:t>3</w:t>
            </w:r>
          </w:p>
        </w:tc>
        <w:tc>
          <w:tcPr>
            <w:tcW w:w="851" w:type="dxa"/>
          </w:tcPr>
          <w:p w14:paraId="34C2BD6D">
            <w:pPr>
              <w:adjustRightInd w:val="0"/>
              <w:snapToGrid w:val="0"/>
              <w:contextualSpacing/>
              <w:rPr>
                <w:rFonts w:eastAsia="宋体"/>
                <w:sz w:val="18"/>
                <w:szCs w:val="18"/>
              </w:rPr>
            </w:pPr>
            <w:r>
              <w:rPr>
                <w:rFonts w:eastAsia="宋体"/>
                <w:sz w:val="18"/>
                <w:szCs w:val="18"/>
              </w:rPr>
              <w:t>讲师</w:t>
            </w:r>
          </w:p>
        </w:tc>
        <w:tc>
          <w:tcPr>
            <w:tcW w:w="708" w:type="dxa"/>
          </w:tcPr>
          <w:p w14:paraId="2DE9DCA2">
            <w:pPr>
              <w:adjustRightInd w:val="0"/>
              <w:snapToGrid w:val="0"/>
              <w:contextualSpacing/>
              <w:rPr>
                <w:rFonts w:eastAsia="宋体"/>
                <w:sz w:val="18"/>
                <w:szCs w:val="18"/>
              </w:rPr>
            </w:pPr>
          </w:p>
        </w:tc>
        <w:tc>
          <w:tcPr>
            <w:tcW w:w="709" w:type="dxa"/>
          </w:tcPr>
          <w:p w14:paraId="7FC20B1D">
            <w:pPr>
              <w:adjustRightInd w:val="0"/>
              <w:snapToGrid w:val="0"/>
              <w:contextualSpacing/>
              <w:rPr>
                <w:rFonts w:eastAsia="宋体"/>
                <w:sz w:val="18"/>
                <w:szCs w:val="18"/>
              </w:rPr>
            </w:pPr>
            <w:r>
              <w:rPr>
                <w:rFonts w:eastAsia="宋体"/>
                <w:sz w:val="18"/>
                <w:szCs w:val="18"/>
              </w:rPr>
              <w:t>川北医学院附属医院</w:t>
            </w:r>
          </w:p>
        </w:tc>
        <w:tc>
          <w:tcPr>
            <w:tcW w:w="5295" w:type="dxa"/>
          </w:tcPr>
          <w:p w14:paraId="523156B0">
            <w:pPr>
              <w:adjustRightInd w:val="0"/>
              <w:snapToGrid w:val="0"/>
              <w:contextualSpacing/>
              <w:rPr>
                <w:rFonts w:eastAsia="宋体"/>
                <w:sz w:val="18"/>
                <w:szCs w:val="18"/>
              </w:rPr>
            </w:pPr>
            <w:r>
              <w:rPr>
                <w:rFonts w:eastAsia="宋体"/>
                <w:sz w:val="18"/>
                <w:szCs w:val="18"/>
              </w:rPr>
              <w:t>参与本项目的设计及实施部分的工作，尤其是创新性的将具有自由基清除能力的纳米材料（如富勒醇）引入氧化应激损伤的治疗，在辐射损伤、脓毒症的感染损伤等疾病状态发挥作用。主要贡献为：研究证明富勒醇能有效减少X射线诱导的心肌细胞损伤，并通过调节线粒体信号通路减少细胞凋亡。富勒醇能有效抑制脓毒症诱导的心肌细胞损伤，其保护机制涉及调节NFκB/iNOS/COX-2途径。参与本项目的结果包括论文撰写等工作。</w:t>
            </w:r>
          </w:p>
        </w:tc>
      </w:tr>
      <w:tr w14:paraId="27CBB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1EDD1E71">
            <w:pPr>
              <w:adjustRightInd w:val="0"/>
              <w:snapToGrid w:val="0"/>
              <w:contextualSpacing/>
              <w:rPr>
                <w:rFonts w:eastAsia="宋体"/>
                <w:sz w:val="18"/>
                <w:szCs w:val="18"/>
              </w:rPr>
            </w:pPr>
            <w:r>
              <w:rPr>
                <w:rFonts w:eastAsia="宋体"/>
                <w:sz w:val="18"/>
                <w:szCs w:val="18"/>
              </w:rPr>
              <w:t>何仁栋</w:t>
            </w:r>
          </w:p>
        </w:tc>
        <w:tc>
          <w:tcPr>
            <w:tcW w:w="425" w:type="dxa"/>
          </w:tcPr>
          <w:p w14:paraId="23E593C5">
            <w:pPr>
              <w:adjustRightInd w:val="0"/>
              <w:snapToGrid w:val="0"/>
              <w:contextualSpacing/>
              <w:rPr>
                <w:rFonts w:eastAsia="宋体"/>
                <w:sz w:val="18"/>
                <w:szCs w:val="18"/>
              </w:rPr>
            </w:pPr>
            <w:r>
              <w:rPr>
                <w:rFonts w:eastAsia="宋体"/>
                <w:sz w:val="18"/>
                <w:szCs w:val="18"/>
              </w:rPr>
              <w:t>4</w:t>
            </w:r>
          </w:p>
        </w:tc>
        <w:tc>
          <w:tcPr>
            <w:tcW w:w="851" w:type="dxa"/>
          </w:tcPr>
          <w:p w14:paraId="3962A151">
            <w:pPr>
              <w:adjustRightInd w:val="0"/>
              <w:snapToGrid w:val="0"/>
              <w:contextualSpacing/>
              <w:rPr>
                <w:rFonts w:eastAsia="宋体"/>
                <w:sz w:val="18"/>
                <w:szCs w:val="18"/>
              </w:rPr>
            </w:pPr>
            <w:r>
              <w:rPr>
                <w:rFonts w:eastAsia="宋体"/>
                <w:sz w:val="18"/>
                <w:szCs w:val="18"/>
              </w:rPr>
              <w:t>讲师</w:t>
            </w:r>
          </w:p>
        </w:tc>
        <w:tc>
          <w:tcPr>
            <w:tcW w:w="708" w:type="dxa"/>
          </w:tcPr>
          <w:p w14:paraId="17D37579">
            <w:pPr>
              <w:adjustRightInd w:val="0"/>
              <w:snapToGrid w:val="0"/>
              <w:contextualSpacing/>
              <w:rPr>
                <w:rFonts w:eastAsia="宋体"/>
                <w:sz w:val="18"/>
                <w:szCs w:val="18"/>
              </w:rPr>
            </w:pPr>
          </w:p>
        </w:tc>
        <w:tc>
          <w:tcPr>
            <w:tcW w:w="709" w:type="dxa"/>
          </w:tcPr>
          <w:p w14:paraId="264E5CA7">
            <w:pPr>
              <w:adjustRightInd w:val="0"/>
              <w:snapToGrid w:val="0"/>
              <w:contextualSpacing/>
              <w:rPr>
                <w:rFonts w:eastAsia="宋体"/>
                <w:sz w:val="18"/>
                <w:szCs w:val="18"/>
              </w:rPr>
            </w:pPr>
            <w:r>
              <w:rPr>
                <w:rFonts w:eastAsia="宋体"/>
                <w:sz w:val="18"/>
                <w:szCs w:val="18"/>
              </w:rPr>
              <w:t>川北医学院附属医院</w:t>
            </w:r>
          </w:p>
        </w:tc>
        <w:tc>
          <w:tcPr>
            <w:tcW w:w="5295" w:type="dxa"/>
          </w:tcPr>
          <w:p w14:paraId="27454744">
            <w:pPr>
              <w:adjustRightInd w:val="0"/>
              <w:snapToGrid w:val="0"/>
              <w:contextualSpacing/>
              <w:rPr>
                <w:rFonts w:eastAsia="宋体"/>
                <w:sz w:val="18"/>
                <w:szCs w:val="18"/>
              </w:rPr>
            </w:pPr>
            <w:r>
              <w:rPr>
                <w:rFonts w:eastAsia="宋体"/>
                <w:sz w:val="18"/>
                <w:szCs w:val="18"/>
              </w:rPr>
              <w:t>参与本项目的设计及实施部分的工作，尤其是对CsPbBr3纳米材料的制备、生物安全性验证起指导作用。主要贡献为：系统参与研究了CsPbBr3纳米颗粒在小鼠心脏中的生物分布和生物转化， 系统研究了CsPbBr3纳米颗粒的心脏毒性等。参与本项目的结果包括论文撰写等工作。</w:t>
            </w:r>
          </w:p>
        </w:tc>
      </w:tr>
      <w:tr w14:paraId="15A12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4A450C9D">
            <w:pPr>
              <w:adjustRightInd w:val="0"/>
              <w:snapToGrid w:val="0"/>
              <w:contextualSpacing/>
              <w:rPr>
                <w:rFonts w:eastAsia="宋体"/>
                <w:sz w:val="18"/>
                <w:szCs w:val="18"/>
              </w:rPr>
            </w:pPr>
            <w:r>
              <w:rPr>
                <w:rFonts w:eastAsia="宋体"/>
                <w:sz w:val="18"/>
                <w:szCs w:val="18"/>
              </w:rPr>
              <w:t>梅林强</w:t>
            </w:r>
          </w:p>
        </w:tc>
        <w:tc>
          <w:tcPr>
            <w:tcW w:w="425" w:type="dxa"/>
          </w:tcPr>
          <w:p w14:paraId="5601AE30">
            <w:pPr>
              <w:adjustRightInd w:val="0"/>
              <w:snapToGrid w:val="0"/>
              <w:contextualSpacing/>
              <w:rPr>
                <w:rFonts w:eastAsia="宋体"/>
                <w:sz w:val="18"/>
                <w:szCs w:val="18"/>
              </w:rPr>
            </w:pPr>
            <w:r>
              <w:rPr>
                <w:rFonts w:eastAsia="宋体"/>
                <w:sz w:val="18"/>
                <w:szCs w:val="18"/>
              </w:rPr>
              <w:t>5</w:t>
            </w:r>
          </w:p>
        </w:tc>
        <w:tc>
          <w:tcPr>
            <w:tcW w:w="851" w:type="dxa"/>
          </w:tcPr>
          <w:p w14:paraId="19844866">
            <w:pPr>
              <w:adjustRightInd w:val="0"/>
              <w:snapToGrid w:val="0"/>
              <w:contextualSpacing/>
              <w:rPr>
                <w:rFonts w:eastAsia="宋体"/>
                <w:sz w:val="18"/>
                <w:szCs w:val="18"/>
              </w:rPr>
            </w:pPr>
            <w:r>
              <w:rPr>
                <w:rFonts w:eastAsia="宋体"/>
                <w:sz w:val="18"/>
                <w:szCs w:val="18"/>
              </w:rPr>
              <w:t>助理研究员</w:t>
            </w:r>
          </w:p>
        </w:tc>
        <w:tc>
          <w:tcPr>
            <w:tcW w:w="708" w:type="dxa"/>
          </w:tcPr>
          <w:p w14:paraId="02DA262F">
            <w:pPr>
              <w:adjustRightInd w:val="0"/>
              <w:snapToGrid w:val="0"/>
              <w:contextualSpacing/>
              <w:rPr>
                <w:rFonts w:eastAsia="宋体"/>
                <w:sz w:val="18"/>
                <w:szCs w:val="18"/>
              </w:rPr>
            </w:pPr>
          </w:p>
        </w:tc>
        <w:tc>
          <w:tcPr>
            <w:tcW w:w="709" w:type="dxa"/>
          </w:tcPr>
          <w:p w14:paraId="05F7843D">
            <w:pPr>
              <w:adjustRightInd w:val="0"/>
              <w:snapToGrid w:val="0"/>
              <w:contextualSpacing/>
              <w:rPr>
                <w:rFonts w:eastAsia="宋体"/>
                <w:sz w:val="18"/>
                <w:szCs w:val="18"/>
              </w:rPr>
            </w:pPr>
            <w:r>
              <w:rPr>
                <w:rFonts w:eastAsia="宋体"/>
                <w:sz w:val="18"/>
                <w:szCs w:val="18"/>
              </w:rPr>
              <w:t>中国科学院高能物理研究所</w:t>
            </w:r>
          </w:p>
        </w:tc>
        <w:tc>
          <w:tcPr>
            <w:tcW w:w="5295" w:type="dxa"/>
          </w:tcPr>
          <w:p w14:paraId="0398BD42">
            <w:pPr>
              <w:adjustRightInd w:val="0"/>
              <w:snapToGrid w:val="0"/>
              <w:contextualSpacing/>
              <w:rPr>
                <w:rFonts w:eastAsia="宋体"/>
                <w:sz w:val="18"/>
                <w:szCs w:val="18"/>
              </w:rPr>
            </w:pPr>
            <w:r>
              <w:rPr>
                <w:rFonts w:eastAsia="宋体"/>
                <w:sz w:val="18"/>
                <w:szCs w:val="18"/>
              </w:rPr>
              <w:t>参与本项目的设计及实施部分的工作，尤其是对CsPbBr3纳米材料的制备、生物安全性验证起指导作用。主要贡献为：系统参与研究了CsPbBr3纳米颗粒在小鼠脏器中的生物分布和生物转化， 系统研究了CsPbBr3纳米颗粒的神经毒性、胃肠道毒性等。参与本项目的结果包括知识产权和论文撰写指导等工作。</w:t>
            </w:r>
          </w:p>
        </w:tc>
      </w:tr>
      <w:tr w14:paraId="17BDC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05DD2318">
            <w:pPr>
              <w:adjustRightInd w:val="0"/>
              <w:snapToGrid w:val="0"/>
              <w:contextualSpacing/>
              <w:rPr>
                <w:rFonts w:eastAsia="宋体"/>
                <w:sz w:val="18"/>
                <w:szCs w:val="18"/>
              </w:rPr>
            </w:pPr>
            <w:r>
              <w:rPr>
                <w:rFonts w:eastAsia="宋体"/>
                <w:sz w:val="18"/>
                <w:szCs w:val="18"/>
              </w:rPr>
              <w:t>谷战军</w:t>
            </w:r>
          </w:p>
        </w:tc>
        <w:tc>
          <w:tcPr>
            <w:tcW w:w="425" w:type="dxa"/>
          </w:tcPr>
          <w:p w14:paraId="0F980E23">
            <w:pPr>
              <w:adjustRightInd w:val="0"/>
              <w:snapToGrid w:val="0"/>
              <w:contextualSpacing/>
              <w:rPr>
                <w:rFonts w:eastAsia="宋体"/>
                <w:sz w:val="18"/>
                <w:szCs w:val="18"/>
              </w:rPr>
            </w:pPr>
            <w:r>
              <w:rPr>
                <w:rFonts w:eastAsia="宋体"/>
                <w:sz w:val="18"/>
                <w:szCs w:val="18"/>
              </w:rPr>
              <w:t>6</w:t>
            </w:r>
          </w:p>
        </w:tc>
        <w:tc>
          <w:tcPr>
            <w:tcW w:w="851" w:type="dxa"/>
          </w:tcPr>
          <w:p w14:paraId="576313F4">
            <w:pPr>
              <w:adjustRightInd w:val="0"/>
              <w:snapToGrid w:val="0"/>
              <w:contextualSpacing/>
              <w:rPr>
                <w:rFonts w:eastAsia="宋体"/>
                <w:sz w:val="18"/>
                <w:szCs w:val="18"/>
              </w:rPr>
            </w:pPr>
            <w:r>
              <w:rPr>
                <w:rFonts w:eastAsia="宋体"/>
                <w:sz w:val="18"/>
                <w:szCs w:val="18"/>
              </w:rPr>
              <w:t>研究员</w:t>
            </w:r>
          </w:p>
        </w:tc>
        <w:tc>
          <w:tcPr>
            <w:tcW w:w="708" w:type="dxa"/>
          </w:tcPr>
          <w:p w14:paraId="0F015D2C">
            <w:pPr>
              <w:adjustRightInd w:val="0"/>
              <w:snapToGrid w:val="0"/>
              <w:contextualSpacing/>
              <w:rPr>
                <w:rFonts w:eastAsia="宋体"/>
                <w:sz w:val="18"/>
                <w:szCs w:val="18"/>
              </w:rPr>
            </w:pPr>
            <w:r>
              <w:rPr>
                <w:rFonts w:hint="eastAsia" w:eastAsia="宋体"/>
                <w:sz w:val="18"/>
                <w:szCs w:val="18"/>
              </w:rPr>
              <w:t>多学科副主任</w:t>
            </w:r>
          </w:p>
        </w:tc>
        <w:tc>
          <w:tcPr>
            <w:tcW w:w="709" w:type="dxa"/>
          </w:tcPr>
          <w:p w14:paraId="4260192E">
            <w:pPr>
              <w:adjustRightInd w:val="0"/>
              <w:snapToGrid w:val="0"/>
              <w:contextualSpacing/>
              <w:rPr>
                <w:rFonts w:eastAsia="宋体"/>
                <w:sz w:val="18"/>
                <w:szCs w:val="18"/>
              </w:rPr>
            </w:pPr>
            <w:r>
              <w:rPr>
                <w:rFonts w:hint="eastAsia" w:eastAsia="宋体"/>
                <w:sz w:val="18"/>
                <w:szCs w:val="18"/>
              </w:rPr>
              <w:t>中国科学院高能物理研究所</w:t>
            </w:r>
          </w:p>
        </w:tc>
        <w:tc>
          <w:tcPr>
            <w:tcW w:w="5295" w:type="dxa"/>
          </w:tcPr>
          <w:p w14:paraId="7BB2DC63">
            <w:pPr>
              <w:adjustRightInd w:val="0"/>
              <w:snapToGrid w:val="0"/>
              <w:contextualSpacing/>
              <w:rPr>
                <w:rFonts w:eastAsia="宋体"/>
                <w:sz w:val="18"/>
                <w:szCs w:val="18"/>
              </w:rPr>
            </w:pPr>
            <w:r>
              <w:rPr>
                <w:rFonts w:eastAsia="宋体"/>
                <w:sz w:val="18"/>
                <w:szCs w:val="18"/>
              </w:rPr>
              <w:t>作为川北医学院附属医院柔性引进专家，指导及参与和本项目相关的科研项目。参与本项目的设计及实施部分的工作，对本项目的方案设计、研究路线、实施计划指导。尤其是对纳米材料的制备、生物安全性验证起指导及质量把控作用。主要贡献为：系统指导研究了CsPbBr3纳米颗粒在小鼠脏器中的生物分布和生物转化；系统指导研究了富勒醇在氧化应激损伤的治疗中的作用。参与本项目的结果包括知识产权、对外交流和论文撰写指导等工作。</w:t>
            </w:r>
          </w:p>
        </w:tc>
      </w:tr>
      <w:tr w14:paraId="7924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7138EAD">
            <w:pPr>
              <w:adjustRightInd w:val="0"/>
              <w:snapToGrid w:val="0"/>
              <w:contextualSpacing/>
              <w:rPr>
                <w:rFonts w:eastAsia="宋体"/>
                <w:sz w:val="18"/>
                <w:szCs w:val="18"/>
              </w:rPr>
            </w:pPr>
            <w:r>
              <w:rPr>
                <w:rFonts w:eastAsia="宋体"/>
                <w:sz w:val="18"/>
                <w:szCs w:val="18"/>
              </w:rPr>
              <w:t>胡厚祥</w:t>
            </w:r>
          </w:p>
        </w:tc>
        <w:tc>
          <w:tcPr>
            <w:tcW w:w="425" w:type="dxa"/>
          </w:tcPr>
          <w:p w14:paraId="74557D47">
            <w:pPr>
              <w:adjustRightInd w:val="0"/>
              <w:snapToGrid w:val="0"/>
              <w:contextualSpacing/>
              <w:rPr>
                <w:rFonts w:eastAsia="宋体"/>
                <w:sz w:val="18"/>
                <w:szCs w:val="18"/>
              </w:rPr>
            </w:pPr>
            <w:r>
              <w:rPr>
                <w:rFonts w:eastAsia="宋体"/>
                <w:sz w:val="18"/>
                <w:szCs w:val="18"/>
              </w:rPr>
              <w:t>7</w:t>
            </w:r>
          </w:p>
        </w:tc>
        <w:tc>
          <w:tcPr>
            <w:tcW w:w="851" w:type="dxa"/>
          </w:tcPr>
          <w:p w14:paraId="0EB4055B">
            <w:pPr>
              <w:adjustRightInd w:val="0"/>
              <w:snapToGrid w:val="0"/>
              <w:contextualSpacing/>
              <w:rPr>
                <w:rFonts w:eastAsia="宋体"/>
                <w:sz w:val="18"/>
                <w:szCs w:val="18"/>
              </w:rPr>
            </w:pPr>
            <w:r>
              <w:rPr>
                <w:rFonts w:eastAsia="宋体"/>
                <w:sz w:val="18"/>
                <w:szCs w:val="18"/>
              </w:rPr>
              <w:t>主任医师</w:t>
            </w:r>
          </w:p>
        </w:tc>
        <w:tc>
          <w:tcPr>
            <w:tcW w:w="708" w:type="dxa"/>
          </w:tcPr>
          <w:p w14:paraId="2B3E3194">
            <w:pPr>
              <w:adjustRightInd w:val="0"/>
              <w:snapToGrid w:val="0"/>
              <w:contextualSpacing/>
              <w:rPr>
                <w:rFonts w:eastAsia="宋体"/>
                <w:sz w:val="18"/>
                <w:szCs w:val="18"/>
              </w:rPr>
            </w:pPr>
          </w:p>
        </w:tc>
        <w:tc>
          <w:tcPr>
            <w:tcW w:w="709" w:type="dxa"/>
          </w:tcPr>
          <w:p w14:paraId="0C00B31D">
            <w:pPr>
              <w:adjustRightInd w:val="0"/>
              <w:snapToGrid w:val="0"/>
              <w:contextualSpacing/>
              <w:rPr>
                <w:rFonts w:eastAsia="宋体"/>
                <w:sz w:val="18"/>
                <w:szCs w:val="18"/>
              </w:rPr>
            </w:pPr>
            <w:r>
              <w:rPr>
                <w:rFonts w:eastAsia="宋体"/>
                <w:sz w:val="18"/>
                <w:szCs w:val="18"/>
              </w:rPr>
              <w:t>川北医学院附属医院</w:t>
            </w:r>
          </w:p>
        </w:tc>
        <w:tc>
          <w:tcPr>
            <w:tcW w:w="5295" w:type="dxa"/>
          </w:tcPr>
          <w:p w14:paraId="11E429CB">
            <w:pPr>
              <w:adjustRightInd w:val="0"/>
              <w:snapToGrid w:val="0"/>
              <w:contextualSpacing/>
              <w:rPr>
                <w:rFonts w:eastAsia="宋体"/>
                <w:sz w:val="18"/>
                <w:szCs w:val="18"/>
              </w:rPr>
            </w:pPr>
            <w:r>
              <w:rPr>
                <w:rFonts w:eastAsia="宋体"/>
                <w:sz w:val="18"/>
                <w:szCs w:val="18"/>
              </w:rPr>
              <w:t>作为川北医学院附属医院知名专家，指导及参与和本项目相关的科研项目。参与本项目的设计及实施部分的工作，对本项目的方案设计、研究路线、实施计划指导。尤其是对纳米材料的生物安全性验证、氧化应激损伤的机制研究起指导及质量把控作用。主要贡献为：系统指导研究了CsPbBr3纳米颗粒在小鼠脏器中的生物安全性；系统指导研究了富勒醇在氧化应激损伤的治疗中的作用。参与本项目的结果包括对外交流和论文撰写指导等工作。</w:t>
            </w:r>
          </w:p>
        </w:tc>
      </w:tr>
      <w:tr w14:paraId="54E85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5CB6FFD">
            <w:pPr>
              <w:adjustRightInd w:val="0"/>
              <w:snapToGrid w:val="0"/>
              <w:contextualSpacing/>
              <w:rPr>
                <w:rFonts w:eastAsia="宋体"/>
                <w:sz w:val="18"/>
                <w:szCs w:val="18"/>
              </w:rPr>
            </w:pPr>
            <w:r>
              <w:rPr>
                <w:rFonts w:eastAsia="宋体"/>
                <w:sz w:val="18"/>
                <w:szCs w:val="18"/>
              </w:rPr>
              <w:t>王豪</w:t>
            </w:r>
          </w:p>
        </w:tc>
        <w:tc>
          <w:tcPr>
            <w:tcW w:w="425" w:type="dxa"/>
          </w:tcPr>
          <w:p w14:paraId="18943061">
            <w:pPr>
              <w:adjustRightInd w:val="0"/>
              <w:snapToGrid w:val="0"/>
              <w:contextualSpacing/>
              <w:rPr>
                <w:rFonts w:eastAsia="宋体"/>
                <w:sz w:val="18"/>
                <w:szCs w:val="18"/>
              </w:rPr>
            </w:pPr>
            <w:r>
              <w:rPr>
                <w:rFonts w:eastAsia="宋体"/>
                <w:sz w:val="18"/>
                <w:szCs w:val="18"/>
              </w:rPr>
              <w:t>8</w:t>
            </w:r>
          </w:p>
        </w:tc>
        <w:tc>
          <w:tcPr>
            <w:tcW w:w="851" w:type="dxa"/>
          </w:tcPr>
          <w:p w14:paraId="0810A945">
            <w:pPr>
              <w:adjustRightInd w:val="0"/>
              <w:snapToGrid w:val="0"/>
              <w:contextualSpacing/>
              <w:rPr>
                <w:rFonts w:eastAsia="宋体"/>
                <w:sz w:val="18"/>
                <w:szCs w:val="18"/>
              </w:rPr>
            </w:pPr>
            <w:r>
              <w:rPr>
                <w:rFonts w:eastAsia="宋体"/>
                <w:sz w:val="18"/>
                <w:szCs w:val="18"/>
              </w:rPr>
              <w:t>医师</w:t>
            </w:r>
          </w:p>
        </w:tc>
        <w:tc>
          <w:tcPr>
            <w:tcW w:w="708" w:type="dxa"/>
          </w:tcPr>
          <w:p w14:paraId="023A801B">
            <w:pPr>
              <w:adjustRightInd w:val="0"/>
              <w:snapToGrid w:val="0"/>
              <w:contextualSpacing/>
              <w:rPr>
                <w:rFonts w:eastAsia="宋体"/>
                <w:sz w:val="18"/>
                <w:szCs w:val="18"/>
              </w:rPr>
            </w:pPr>
          </w:p>
        </w:tc>
        <w:tc>
          <w:tcPr>
            <w:tcW w:w="709" w:type="dxa"/>
          </w:tcPr>
          <w:p w14:paraId="19513C97">
            <w:pPr>
              <w:adjustRightInd w:val="0"/>
              <w:snapToGrid w:val="0"/>
              <w:contextualSpacing/>
              <w:rPr>
                <w:rFonts w:eastAsia="宋体"/>
                <w:sz w:val="18"/>
                <w:szCs w:val="18"/>
              </w:rPr>
            </w:pPr>
            <w:r>
              <w:rPr>
                <w:rFonts w:eastAsia="宋体"/>
                <w:sz w:val="18"/>
                <w:szCs w:val="18"/>
              </w:rPr>
              <w:t>川北医学院附属医院</w:t>
            </w:r>
          </w:p>
        </w:tc>
        <w:tc>
          <w:tcPr>
            <w:tcW w:w="5295" w:type="dxa"/>
          </w:tcPr>
          <w:p w14:paraId="5C8E29D9">
            <w:pPr>
              <w:adjustRightInd w:val="0"/>
              <w:snapToGrid w:val="0"/>
              <w:contextualSpacing/>
              <w:rPr>
                <w:rFonts w:eastAsia="宋体"/>
                <w:sz w:val="18"/>
                <w:szCs w:val="18"/>
              </w:rPr>
            </w:pPr>
            <w:r>
              <w:rPr>
                <w:rFonts w:eastAsia="宋体"/>
                <w:sz w:val="18"/>
                <w:szCs w:val="18"/>
              </w:rPr>
              <w:t>参与本项目的设计及实施部分的工作，尤其是深入开展了富勒醇纳米材料的生物安全性验证、抗氧化机制研究。主要贡献为：富勒醇能有效减轻HK-2细胞的损伤，通过清除活性氧（ROS）和抑制细胞凋亡，对缺血/再灌注肾脏具有保护作用。参与本项目的结果包括论文撰写等工作。</w:t>
            </w:r>
          </w:p>
        </w:tc>
      </w:tr>
      <w:tr w14:paraId="3E65E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7016B105">
            <w:pPr>
              <w:adjustRightInd w:val="0"/>
              <w:snapToGrid w:val="0"/>
              <w:contextualSpacing/>
              <w:rPr>
                <w:rFonts w:eastAsia="宋体"/>
                <w:sz w:val="18"/>
                <w:szCs w:val="18"/>
              </w:rPr>
            </w:pPr>
            <w:r>
              <w:rPr>
                <w:rFonts w:eastAsia="宋体"/>
                <w:sz w:val="18"/>
                <w:szCs w:val="18"/>
              </w:rPr>
              <w:t>郭俊松</w:t>
            </w:r>
          </w:p>
        </w:tc>
        <w:tc>
          <w:tcPr>
            <w:tcW w:w="425" w:type="dxa"/>
          </w:tcPr>
          <w:p w14:paraId="31920B72">
            <w:pPr>
              <w:adjustRightInd w:val="0"/>
              <w:snapToGrid w:val="0"/>
              <w:contextualSpacing/>
              <w:rPr>
                <w:rFonts w:eastAsia="宋体"/>
                <w:sz w:val="18"/>
                <w:szCs w:val="18"/>
              </w:rPr>
            </w:pPr>
            <w:r>
              <w:rPr>
                <w:rFonts w:eastAsia="宋体"/>
                <w:sz w:val="18"/>
                <w:szCs w:val="18"/>
              </w:rPr>
              <w:t>9</w:t>
            </w:r>
          </w:p>
        </w:tc>
        <w:tc>
          <w:tcPr>
            <w:tcW w:w="851" w:type="dxa"/>
          </w:tcPr>
          <w:p w14:paraId="4ACDED5B">
            <w:pPr>
              <w:adjustRightInd w:val="0"/>
              <w:snapToGrid w:val="0"/>
              <w:contextualSpacing/>
              <w:rPr>
                <w:rFonts w:eastAsia="宋体"/>
                <w:sz w:val="18"/>
                <w:szCs w:val="18"/>
              </w:rPr>
            </w:pPr>
            <w:r>
              <w:rPr>
                <w:rFonts w:eastAsia="宋体"/>
                <w:sz w:val="18"/>
                <w:szCs w:val="18"/>
              </w:rPr>
              <w:t>医师</w:t>
            </w:r>
          </w:p>
        </w:tc>
        <w:tc>
          <w:tcPr>
            <w:tcW w:w="708" w:type="dxa"/>
          </w:tcPr>
          <w:p w14:paraId="591786D6">
            <w:pPr>
              <w:adjustRightInd w:val="0"/>
              <w:snapToGrid w:val="0"/>
              <w:contextualSpacing/>
              <w:rPr>
                <w:rFonts w:eastAsia="宋体"/>
                <w:sz w:val="18"/>
                <w:szCs w:val="18"/>
              </w:rPr>
            </w:pPr>
          </w:p>
        </w:tc>
        <w:tc>
          <w:tcPr>
            <w:tcW w:w="709" w:type="dxa"/>
          </w:tcPr>
          <w:p w14:paraId="769CA438">
            <w:pPr>
              <w:adjustRightInd w:val="0"/>
              <w:snapToGrid w:val="0"/>
              <w:contextualSpacing/>
              <w:rPr>
                <w:rFonts w:eastAsia="宋体"/>
                <w:sz w:val="18"/>
                <w:szCs w:val="18"/>
              </w:rPr>
            </w:pPr>
            <w:r>
              <w:rPr>
                <w:rFonts w:eastAsia="宋体"/>
                <w:sz w:val="18"/>
                <w:szCs w:val="18"/>
              </w:rPr>
              <w:t>川北医学院附属医院</w:t>
            </w:r>
          </w:p>
        </w:tc>
        <w:tc>
          <w:tcPr>
            <w:tcW w:w="5295" w:type="dxa"/>
          </w:tcPr>
          <w:p w14:paraId="7254E86F">
            <w:pPr>
              <w:adjustRightInd w:val="0"/>
              <w:snapToGrid w:val="0"/>
              <w:contextualSpacing/>
              <w:rPr>
                <w:rFonts w:eastAsia="宋体"/>
                <w:sz w:val="18"/>
                <w:szCs w:val="18"/>
              </w:rPr>
            </w:pPr>
            <w:r>
              <w:rPr>
                <w:rFonts w:eastAsia="宋体"/>
                <w:sz w:val="18"/>
                <w:szCs w:val="18"/>
              </w:rPr>
              <w:t>参与本项目的设计及实施部分的工作，尤其是深入开展了富勒醇纳米材料的生物安全性验证、抗氧化机制研究。主要贡献为：研究证明了富勒醇不仅能有效清除自由基，减少辐射诱导的血管损伤，还促进内皮细胞增殖，有助于修复受损的微血管和周围组织。参与本项目的结果包括论文撰写等工作。</w:t>
            </w:r>
          </w:p>
        </w:tc>
      </w:tr>
      <w:tr w14:paraId="68ECF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tcPr>
          <w:p w14:paraId="655C2060">
            <w:pPr>
              <w:adjustRightInd w:val="0"/>
              <w:snapToGrid w:val="0"/>
              <w:contextualSpacing/>
              <w:rPr>
                <w:rFonts w:eastAsia="宋体"/>
                <w:sz w:val="18"/>
                <w:szCs w:val="18"/>
              </w:rPr>
            </w:pPr>
            <w:r>
              <w:rPr>
                <w:rFonts w:hint="eastAsia" w:eastAsia="宋体"/>
                <w:sz w:val="18"/>
                <w:szCs w:val="18"/>
              </w:rPr>
              <w:t>陈丽</w:t>
            </w:r>
          </w:p>
        </w:tc>
        <w:tc>
          <w:tcPr>
            <w:tcW w:w="425" w:type="dxa"/>
          </w:tcPr>
          <w:p w14:paraId="1A52FA9D">
            <w:pPr>
              <w:adjustRightInd w:val="0"/>
              <w:snapToGrid w:val="0"/>
              <w:contextualSpacing/>
              <w:rPr>
                <w:rFonts w:eastAsia="宋体"/>
                <w:sz w:val="18"/>
                <w:szCs w:val="18"/>
              </w:rPr>
            </w:pPr>
            <w:r>
              <w:rPr>
                <w:rFonts w:eastAsia="宋体"/>
                <w:sz w:val="18"/>
                <w:szCs w:val="18"/>
              </w:rPr>
              <w:t>10</w:t>
            </w:r>
          </w:p>
        </w:tc>
        <w:tc>
          <w:tcPr>
            <w:tcW w:w="851" w:type="dxa"/>
          </w:tcPr>
          <w:p w14:paraId="7C65168C">
            <w:pPr>
              <w:adjustRightInd w:val="0"/>
              <w:snapToGrid w:val="0"/>
              <w:contextualSpacing/>
              <w:rPr>
                <w:rFonts w:eastAsia="宋体"/>
                <w:sz w:val="18"/>
                <w:szCs w:val="18"/>
              </w:rPr>
            </w:pPr>
            <w:r>
              <w:rPr>
                <w:rFonts w:eastAsia="宋体"/>
                <w:sz w:val="18"/>
                <w:szCs w:val="18"/>
              </w:rPr>
              <w:t>主任医师</w:t>
            </w:r>
          </w:p>
        </w:tc>
        <w:tc>
          <w:tcPr>
            <w:tcW w:w="708" w:type="dxa"/>
          </w:tcPr>
          <w:p w14:paraId="4D1EFDEE">
            <w:pPr>
              <w:adjustRightInd w:val="0"/>
              <w:snapToGrid w:val="0"/>
              <w:contextualSpacing/>
              <w:rPr>
                <w:rFonts w:eastAsia="宋体"/>
                <w:sz w:val="18"/>
                <w:szCs w:val="18"/>
              </w:rPr>
            </w:pPr>
            <w:r>
              <w:rPr>
                <w:rFonts w:eastAsia="宋体"/>
                <w:sz w:val="18"/>
                <w:szCs w:val="18"/>
              </w:rPr>
              <w:t>重症医学科主任</w:t>
            </w:r>
          </w:p>
        </w:tc>
        <w:tc>
          <w:tcPr>
            <w:tcW w:w="709" w:type="dxa"/>
          </w:tcPr>
          <w:p w14:paraId="39008414">
            <w:pPr>
              <w:adjustRightInd w:val="0"/>
              <w:snapToGrid w:val="0"/>
              <w:contextualSpacing/>
              <w:rPr>
                <w:rFonts w:eastAsia="宋体"/>
                <w:sz w:val="18"/>
                <w:szCs w:val="18"/>
              </w:rPr>
            </w:pPr>
            <w:r>
              <w:rPr>
                <w:rFonts w:eastAsia="宋体"/>
                <w:sz w:val="18"/>
                <w:szCs w:val="18"/>
              </w:rPr>
              <w:t>川北医学院附属医院</w:t>
            </w:r>
          </w:p>
        </w:tc>
        <w:tc>
          <w:tcPr>
            <w:tcW w:w="5295" w:type="dxa"/>
          </w:tcPr>
          <w:p w14:paraId="63D7CD54">
            <w:pPr>
              <w:adjustRightInd w:val="0"/>
              <w:snapToGrid w:val="0"/>
              <w:contextualSpacing/>
              <w:rPr>
                <w:rFonts w:eastAsia="宋体"/>
                <w:sz w:val="18"/>
                <w:szCs w:val="18"/>
              </w:rPr>
            </w:pPr>
            <w:r>
              <w:rPr>
                <w:rFonts w:eastAsia="宋体"/>
                <w:sz w:val="18"/>
                <w:szCs w:val="18"/>
              </w:rPr>
              <w:t>作为川北医学院附属医院知名专家，指导及参与和本项目相关的科研项目。参与本项目的设计及实施部分的指导工作，对本项目的方案设计、研究路线、实施计划指导。主要贡献为：系统指导研究了CsPbBr3纳米颗粒在小鼠呼吸系统的损害效果及机制研究。参与本项目的结果包括对外交流和论文撰写指导等工作。</w:t>
            </w:r>
          </w:p>
        </w:tc>
      </w:tr>
    </w:tbl>
    <w:p w14:paraId="23C3992A">
      <w:pPr>
        <w:rPr>
          <w:rFonts w:hint="eastAsia" w:ascii="仿宋" w:hAnsi="仿宋" w:eastAsia="仿宋" w:cs="仿宋_GB2312"/>
          <w:szCs w:val="32"/>
        </w:rPr>
      </w:pPr>
    </w:p>
    <w:p w14:paraId="32F64556">
      <w:pPr>
        <w:rPr>
          <w:rFonts w:ascii="仿宋" w:hAnsi="仿宋" w:eastAsia="仿宋" w:cs="仿宋_GB2312"/>
          <w:szCs w:val="32"/>
        </w:rPr>
      </w:pPr>
      <w:r>
        <w:rPr>
          <w:rFonts w:hint="eastAsia" w:ascii="仿宋" w:hAnsi="仿宋" w:eastAsia="仿宋" w:cs="仿宋_GB2312"/>
          <w:szCs w:val="32"/>
        </w:rPr>
        <w:t>9.完成单位情况，包括单位名称、排名，对本项目的贡献情况</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418"/>
        <w:gridCol w:w="6145"/>
      </w:tblGrid>
      <w:tr w14:paraId="2937B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060991E8">
            <w:pPr>
              <w:adjustRightInd w:val="0"/>
              <w:snapToGrid w:val="0"/>
              <w:contextualSpacing/>
              <w:jc w:val="center"/>
              <w:rPr>
                <w:rFonts w:eastAsia="宋体"/>
                <w:sz w:val="18"/>
                <w:szCs w:val="18"/>
              </w:rPr>
            </w:pPr>
            <w:r>
              <w:rPr>
                <w:rFonts w:eastAsia="宋体"/>
                <w:sz w:val="18"/>
                <w:szCs w:val="18"/>
              </w:rPr>
              <w:t>单位名称</w:t>
            </w:r>
          </w:p>
        </w:tc>
        <w:tc>
          <w:tcPr>
            <w:tcW w:w="1418" w:type="dxa"/>
          </w:tcPr>
          <w:p w14:paraId="382F1A45">
            <w:pPr>
              <w:adjustRightInd w:val="0"/>
              <w:snapToGrid w:val="0"/>
              <w:contextualSpacing/>
              <w:jc w:val="center"/>
              <w:rPr>
                <w:rFonts w:eastAsia="宋体"/>
                <w:sz w:val="18"/>
                <w:szCs w:val="18"/>
              </w:rPr>
            </w:pPr>
            <w:r>
              <w:rPr>
                <w:rFonts w:eastAsia="宋体"/>
                <w:sz w:val="18"/>
                <w:szCs w:val="18"/>
              </w:rPr>
              <w:t>排名</w:t>
            </w:r>
          </w:p>
        </w:tc>
        <w:tc>
          <w:tcPr>
            <w:tcW w:w="6145" w:type="dxa"/>
          </w:tcPr>
          <w:p w14:paraId="020F8A42">
            <w:pPr>
              <w:adjustRightInd w:val="0"/>
              <w:snapToGrid w:val="0"/>
              <w:contextualSpacing/>
              <w:jc w:val="center"/>
              <w:rPr>
                <w:rFonts w:eastAsia="宋体"/>
                <w:sz w:val="18"/>
                <w:szCs w:val="18"/>
              </w:rPr>
            </w:pPr>
            <w:r>
              <w:rPr>
                <w:rFonts w:eastAsia="宋体"/>
                <w:sz w:val="18"/>
                <w:szCs w:val="18"/>
              </w:rPr>
              <w:t>对本项目的贡献情况</w:t>
            </w:r>
          </w:p>
        </w:tc>
      </w:tr>
      <w:tr w14:paraId="162D2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59FAA701">
            <w:pPr>
              <w:adjustRightInd w:val="0"/>
              <w:snapToGrid w:val="0"/>
              <w:contextualSpacing/>
              <w:rPr>
                <w:rFonts w:eastAsia="宋体"/>
                <w:sz w:val="18"/>
                <w:szCs w:val="18"/>
              </w:rPr>
            </w:pPr>
            <w:r>
              <w:rPr>
                <w:rFonts w:eastAsia="宋体"/>
                <w:sz w:val="18"/>
                <w:szCs w:val="18"/>
              </w:rPr>
              <w:t>川北医学院附属医院</w:t>
            </w:r>
          </w:p>
        </w:tc>
        <w:tc>
          <w:tcPr>
            <w:tcW w:w="1418" w:type="dxa"/>
          </w:tcPr>
          <w:p w14:paraId="7FE5AE6C">
            <w:pPr>
              <w:adjustRightInd w:val="0"/>
              <w:snapToGrid w:val="0"/>
              <w:contextualSpacing/>
              <w:jc w:val="center"/>
              <w:rPr>
                <w:rFonts w:eastAsia="宋体"/>
                <w:sz w:val="18"/>
                <w:szCs w:val="18"/>
              </w:rPr>
            </w:pPr>
            <w:r>
              <w:rPr>
                <w:rFonts w:hint="eastAsia" w:eastAsia="宋体"/>
                <w:sz w:val="18"/>
                <w:szCs w:val="18"/>
              </w:rPr>
              <w:t>1</w:t>
            </w:r>
          </w:p>
        </w:tc>
        <w:tc>
          <w:tcPr>
            <w:tcW w:w="6145" w:type="dxa"/>
          </w:tcPr>
          <w:p w14:paraId="29615601">
            <w:pPr>
              <w:adjustRightInd w:val="0"/>
              <w:snapToGrid w:val="0"/>
              <w:contextualSpacing/>
              <w:rPr>
                <w:rFonts w:eastAsia="宋体"/>
                <w:sz w:val="18"/>
                <w:szCs w:val="18"/>
              </w:rPr>
            </w:pPr>
            <w:r>
              <w:rPr>
                <w:rFonts w:eastAsia="宋体"/>
                <w:sz w:val="18"/>
                <w:szCs w:val="18"/>
              </w:rPr>
              <w:t>本单位承担了项目的设计及研究工作，为项目实施提供了资金，提供了项目研究所需的仪器设备。项目中的临床实践、探索及后期的资料分析总结工作由本单位合作完成。项目的研究结果包括知识产权、对外交流、论文撰写、成果应用推广由本单位合作完成。本单位还组织了关于本项目的学术交流活动，接收友邻单位进修学习人员，同时在省内多家医疗机构进行广泛的应用和技术推广，有利地推动了临床应用和发展。</w:t>
            </w:r>
          </w:p>
        </w:tc>
      </w:tr>
      <w:tr w14:paraId="597C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5D1A8C34">
            <w:pPr>
              <w:adjustRightInd w:val="0"/>
              <w:snapToGrid w:val="0"/>
              <w:contextualSpacing/>
              <w:rPr>
                <w:rFonts w:eastAsia="宋体"/>
                <w:sz w:val="18"/>
                <w:szCs w:val="18"/>
              </w:rPr>
            </w:pPr>
            <w:r>
              <w:rPr>
                <w:rFonts w:eastAsia="宋体"/>
                <w:sz w:val="18"/>
                <w:szCs w:val="18"/>
              </w:rPr>
              <w:t>中国科学院高能物理研究所</w:t>
            </w:r>
          </w:p>
        </w:tc>
        <w:tc>
          <w:tcPr>
            <w:tcW w:w="1418" w:type="dxa"/>
          </w:tcPr>
          <w:p w14:paraId="5E8196E8">
            <w:pPr>
              <w:adjustRightInd w:val="0"/>
              <w:snapToGrid w:val="0"/>
              <w:contextualSpacing/>
              <w:jc w:val="center"/>
              <w:rPr>
                <w:rFonts w:eastAsia="宋体"/>
                <w:sz w:val="18"/>
                <w:szCs w:val="18"/>
              </w:rPr>
            </w:pPr>
            <w:r>
              <w:rPr>
                <w:rFonts w:hint="eastAsia" w:eastAsia="宋体"/>
                <w:sz w:val="18"/>
                <w:szCs w:val="18"/>
              </w:rPr>
              <w:t>2</w:t>
            </w:r>
          </w:p>
        </w:tc>
        <w:tc>
          <w:tcPr>
            <w:tcW w:w="6145" w:type="dxa"/>
          </w:tcPr>
          <w:p w14:paraId="2C873154">
            <w:pPr>
              <w:adjustRightInd w:val="0"/>
              <w:snapToGrid w:val="0"/>
              <w:contextualSpacing/>
              <w:rPr>
                <w:rFonts w:eastAsia="宋体"/>
                <w:sz w:val="18"/>
                <w:szCs w:val="18"/>
              </w:rPr>
            </w:pPr>
            <w:r>
              <w:rPr>
                <w:rFonts w:eastAsia="宋体"/>
                <w:sz w:val="18"/>
                <w:szCs w:val="18"/>
              </w:rPr>
              <w:t>本单位为核心项目实施提供研究平台，在CsPbBr3纳米颗粒和富勒醇纳米颗粒的制备、生物安全性验证及应用的基础研究方面，提供了项目研究所需的仪器、设备，部分研究方案制定及部分研究内容由本单位完成，同时对研究进行指导和质量监督，并在实验结果方面取得突破。本单位还组织了关于本项目的学术交流活动，进行广泛的技术宣传及推广，有利地推动了科研提升和应用发展。</w:t>
            </w:r>
          </w:p>
        </w:tc>
      </w:tr>
      <w:tr w14:paraId="5435B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1" w:type="dxa"/>
          </w:tcPr>
          <w:p w14:paraId="09A49346">
            <w:pPr>
              <w:adjustRightInd w:val="0"/>
              <w:snapToGrid w:val="0"/>
              <w:contextualSpacing/>
              <w:rPr>
                <w:rFonts w:eastAsia="宋体"/>
                <w:sz w:val="18"/>
                <w:szCs w:val="18"/>
              </w:rPr>
            </w:pPr>
            <w:r>
              <w:rPr>
                <w:rFonts w:eastAsia="宋体"/>
                <w:sz w:val="18"/>
                <w:szCs w:val="18"/>
              </w:rPr>
              <w:t>川北医学院附属医院广安医院（广安市广安区人民医院）</w:t>
            </w:r>
          </w:p>
        </w:tc>
        <w:tc>
          <w:tcPr>
            <w:tcW w:w="1418" w:type="dxa"/>
          </w:tcPr>
          <w:p w14:paraId="09B2A998">
            <w:pPr>
              <w:adjustRightInd w:val="0"/>
              <w:snapToGrid w:val="0"/>
              <w:contextualSpacing/>
              <w:jc w:val="center"/>
              <w:rPr>
                <w:rFonts w:eastAsia="宋体"/>
                <w:sz w:val="18"/>
                <w:szCs w:val="18"/>
              </w:rPr>
            </w:pPr>
            <w:r>
              <w:rPr>
                <w:rFonts w:hint="eastAsia" w:eastAsia="宋体"/>
                <w:sz w:val="18"/>
                <w:szCs w:val="18"/>
              </w:rPr>
              <w:t>3</w:t>
            </w:r>
          </w:p>
        </w:tc>
        <w:tc>
          <w:tcPr>
            <w:tcW w:w="6145" w:type="dxa"/>
          </w:tcPr>
          <w:p w14:paraId="2620D26F">
            <w:pPr>
              <w:adjustRightInd w:val="0"/>
              <w:snapToGrid w:val="0"/>
              <w:contextualSpacing/>
              <w:rPr>
                <w:rFonts w:eastAsia="宋体"/>
                <w:sz w:val="18"/>
                <w:szCs w:val="18"/>
              </w:rPr>
            </w:pPr>
            <w:r>
              <w:rPr>
                <w:rFonts w:eastAsia="宋体"/>
                <w:sz w:val="18"/>
                <w:szCs w:val="18"/>
              </w:rPr>
              <w:t>本单位承担了项目部分内容的设计及研究工作，为部分项目的实施提供了资金，提供了项目研究所需的仪器设备。项目中部分研究内容由本单位成员完成。项目临床应用前的论证工作由本单位合作完成。本单位还组织了关于本项目的学术交流活动，进行广泛的 技术宣传及推广。</w:t>
            </w:r>
          </w:p>
        </w:tc>
      </w:tr>
    </w:tbl>
    <w:p w14:paraId="0C948C54">
      <w:pPr>
        <w:rPr>
          <w:rFonts w:hint="eastAsia" w:ascii="仿宋" w:hAnsi="仿宋" w:eastAsia="仿宋" w:cs="仿宋_GB2312"/>
          <w:szCs w:val="32"/>
        </w:rPr>
      </w:pPr>
    </w:p>
    <w:sectPr>
      <w:footerReference r:id="rId3" w:type="default"/>
      <w:footerReference r:id="rId4" w:type="even"/>
      <w:pgSz w:w="11906" w:h="16838"/>
      <w:pgMar w:top="1985" w:right="1474" w:bottom="1701" w:left="1588" w:header="851" w:footer="992"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15D13E2D-15BA-4BD5-8E06-124EB56C42C4}"/>
  </w:font>
  <w:font w:name="仿宋_GB2312">
    <w:altName w:val="仿宋"/>
    <w:panose1 w:val="00000000000000000000"/>
    <w:charset w:val="86"/>
    <w:family w:val="modern"/>
    <w:pitch w:val="default"/>
    <w:sig w:usb0="00000000" w:usb1="00000000" w:usb2="00000010" w:usb3="00000000" w:csb0="00040000" w:csb1="00000000"/>
    <w:embedRegular r:id="rId2" w:fontKey="{F82BE5DA-E834-46EB-929F-605DBC1AF79E}"/>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3" w:fontKey="{65A4C2C1-85A4-47BE-859A-42E04C878535}"/>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
    <w:altName w:val="Segoe Print"/>
    <w:panose1 w:val="00000000000000000000"/>
    <w:charset w:val="00"/>
    <w:family w:val="auto"/>
    <w:pitch w:val="default"/>
    <w:sig w:usb0="00000000" w:usb1="00000000" w:usb2="00000000" w:usb3="00000000" w:csb0="00000001" w:csb1="00000000"/>
  </w:font>
  <w:font w:name="方正仿宋简体">
    <w:altName w:val="微软雅黑"/>
    <w:panose1 w:val="00000000000000000000"/>
    <w:charset w:val="86"/>
    <w:family w:val="script"/>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42637">
    <w:pPr>
      <w:pStyle w:val="16"/>
      <w:jc w:val="right"/>
      <w:rPr>
        <w:sz w:val="28"/>
        <w:szCs w:val="28"/>
      </w:rPr>
    </w:pPr>
    <w:r>
      <w:rPr>
        <w:sz w:val="28"/>
        <w:szCs w:val="28"/>
      </w:rPr>
      <w:t xml:space="preserve">— </w:t>
    </w:r>
    <w:sdt>
      <w:sdtPr>
        <w:rPr>
          <w:sz w:val="28"/>
          <w:szCs w:val="28"/>
        </w:rPr>
        <w:id w:val="1539624"/>
      </w:sdtPr>
      <w:sdtEndPr>
        <w:rPr>
          <w:sz w:val="28"/>
          <w:szCs w:val="28"/>
        </w:rPr>
      </w:sdtEndPr>
      <w:sdtContent>
        <w:r>
          <w:rPr>
            <w:sz w:val="28"/>
            <w:szCs w:val="28"/>
          </w:rPr>
          <w:fldChar w:fldCharType="begin"/>
        </w:r>
        <w:r>
          <w:rPr>
            <w:sz w:val="28"/>
            <w:szCs w:val="28"/>
          </w:rPr>
          <w:instrText xml:space="preserve"> PAGE   \* MERGEFORMAT </w:instrText>
        </w:r>
        <w:r>
          <w:rPr>
            <w:sz w:val="28"/>
            <w:szCs w:val="28"/>
          </w:rPr>
          <w:fldChar w:fldCharType="separate"/>
        </w:r>
        <w:r>
          <w:rPr>
            <w:sz w:val="28"/>
            <w:szCs w:val="28"/>
            <w:lang w:val="zh-CN"/>
          </w:rPr>
          <w:t>9</w:t>
        </w:r>
        <w:r>
          <w:rPr>
            <w:sz w:val="28"/>
            <w:szCs w:val="28"/>
          </w:rPr>
          <w:fldChar w:fldCharType="end"/>
        </w:r>
        <w:r>
          <w:rPr>
            <w:sz w:val="28"/>
            <w:szCs w:val="28"/>
          </w:rPr>
          <w:t xml:space="preserve"> —</w:t>
        </w:r>
      </w:sdtContent>
    </w:sdt>
  </w:p>
  <w:p w14:paraId="77CADE2C">
    <w:pPr>
      <w:pStyle w:val="16"/>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23DE9">
    <w:pPr>
      <w:pStyle w:val="16"/>
      <w:rPr>
        <w:rFonts w:hint="eastAsia" w:ascii="仿宋" w:hAnsi="仿宋" w:eastAsia="仿宋"/>
        <w:sz w:val="28"/>
        <w:szCs w:val="28"/>
      </w:rPr>
    </w:pPr>
    <w:r>
      <w:rPr>
        <w:sz w:val="28"/>
        <w:szCs w:val="28"/>
      </w:rPr>
      <w:t xml:space="preserve">— </w:t>
    </w:r>
    <w:sdt>
      <w:sdtPr>
        <w:rPr>
          <w:rFonts w:hint="eastAsia"/>
          <w:sz w:val="28"/>
          <w:szCs w:val="28"/>
        </w:rPr>
        <w:id w:val="26829002"/>
      </w:sdtPr>
      <w:sdtEndPr>
        <w:rPr>
          <w:rFonts w:hint="default" w:ascii="仿宋" w:hAnsi="仿宋" w:eastAsia="仿宋"/>
          <w:sz w:val="28"/>
          <w:szCs w:val="28"/>
        </w:rPr>
      </w:sdtEndPr>
      <w:sdtContent>
        <w:r>
          <w:rPr>
            <w:rFonts w:hint="eastAsia"/>
            <w:sz w:val="28"/>
            <w:szCs w:val="28"/>
          </w:rPr>
          <w:fldChar w:fldCharType="begin"/>
        </w:r>
        <w:r>
          <w:rPr>
            <w:rFonts w:hint="eastAsia"/>
            <w:sz w:val="28"/>
            <w:szCs w:val="28"/>
          </w:rPr>
          <w:instrText xml:space="preserve"> PAGE   \* MERGEFORMAT </w:instrText>
        </w:r>
        <w:r>
          <w:rPr>
            <w:rFonts w:hint="eastAsia"/>
            <w:sz w:val="28"/>
            <w:szCs w:val="28"/>
          </w:rPr>
          <w:fldChar w:fldCharType="separate"/>
        </w:r>
        <w:r>
          <w:rPr>
            <w:sz w:val="28"/>
            <w:szCs w:val="28"/>
          </w:rPr>
          <w:t>8</w:t>
        </w:r>
        <w:r>
          <w:rPr>
            <w:rFonts w:hint="eastAsia"/>
            <w:sz w:val="28"/>
            <w:szCs w:val="28"/>
          </w:rPr>
          <w:fldChar w:fldCharType="end"/>
        </w:r>
        <w:r>
          <w:rPr>
            <w:sz w:val="28"/>
            <w:szCs w:val="28"/>
          </w:rPr>
          <w:t xml:space="preserve"> —</w:t>
        </w:r>
      </w:sdtContent>
    </w:sdt>
  </w:p>
  <w:p w14:paraId="1E9DF79A">
    <w:pPr>
      <w:pStyle w:val="16"/>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6"/>
      <w:lvlText w:val=""/>
      <w:lvlJc w:val="left"/>
      <w:pPr>
        <w:tabs>
          <w:tab w:val="left" w:pos="360"/>
        </w:tabs>
        <w:ind w:left="360" w:hanging="360" w:hangingChars="20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evenAndOddHeaders w:val="1"/>
  <w:drawingGridHorizontalSpacing w:val="158"/>
  <w:drawingGridVerticalSpacing w:val="579"/>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k3YmI4Y2IzNTc1ZGRiNzY3NTlmMjZlZmYyMzNkMDIifQ=="/>
  </w:docVars>
  <w:rsids>
    <w:rsidRoot w:val="00CE1643"/>
    <w:rsid w:val="0000019C"/>
    <w:rsid w:val="00000244"/>
    <w:rsid w:val="0000028D"/>
    <w:rsid w:val="00000370"/>
    <w:rsid w:val="000008EE"/>
    <w:rsid w:val="00000C34"/>
    <w:rsid w:val="0000122D"/>
    <w:rsid w:val="000014E8"/>
    <w:rsid w:val="00001B3C"/>
    <w:rsid w:val="00001DC6"/>
    <w:rsid w:val="00001E73"/>
    <w:rsid w:val="00001EE7"/>
    <w:rsid w:val="000022BD"/>
    <w:rsid w:val="000022E4"/>
    <w:rsid w:val="00002955"/>
    <w:rsid w:val="00002A40"/>
    <w:rsid w:val="00002D11"/>
    <w:rsid w:val="00003204"/>
    <w:rsid w:val="00003EE9"/>
    <w:rsid w:val="000040F4"/>
    <w:rsid w:val="000042B3"/>
    <w:rsid w:val="0000499F"/>
    <w:rsid w:val="000049BB"/>
    <w:rsid w:val="00004A10"/>
    <w:rsid w:val="00004B3F"/>
    <w:rsid w:val="00004C54"/>
    <w:rsid w:val="00005A56"/>
    <w:rsid w:val="00006191"/>
    <w:rsid w:val="00006264"/>
    <w:rsid w:val="0000648E"/>
    <w:rsid w:val="00006AC0"/>
    <w:rsid w:val="00007142"/>
    <w:rsid w:val="00007143"/>
    <w:rsid w:val="0000719C"/>
    <w:rsid w:val="000072D7"/>
    <w:rsid w:val="000073DF"/>
    <w:rsid w:val="00007834"/>
    <w:rsid w:val="00007B86"/>
    <w:rsid w:val="00010063"/>
    <w:rsid w:val="00010142"/>
    <w:rsid w:val="000101DB"/>
    <w:rsid w:val="00010643"/>
    <w:rsid w:val="00010892"/>
    <w:rsid w:val="000109C3"/>
    <w:rsid w:val="000110B0"/>
    <w:rsid w:val="000111CC"/>
    <w:rsid w:val="00011438"/>
    <w:rsid w:val="0001200D"/>
    <w:rsid w:val="00012037"/>
    <w:rsid w:val="000121E6"/>
    <w:rsid w:val="00012CD9"/>
    <w:rsid w:val="00013CA1"/>
    <w:rsid w:val="000141E0"/>
    <w:rsid w:val="00014DF2"/>
    <w:rsid w:val="000152B9"/>
    <w:rsid w:val="00015322"/>
    <w:rsid w:val="00015510"/>
    <w:rsid w:val="00015523"/>
    <w:rsid w:val="0001570E"/>
    <w:rsid w:val="00015D03"/>
    <w:rsid w:val="00015DF2"/>
    <w:rsid w:val="000160CB"/>
    <w:rsid w:val="000166D5"/>
    <w:rsid w:val="00016876"/>
    <w:rsid w:val="00016AFA"/>
    <w:rsid w:val="00016D16"/>
    <w:rsid w:val="00017373"/>
    <w:rsid w:val="000177BC"/>
    <w:rsid w:val="00017993"/>
    <w:rsid w:val="00017E64"/>
    <w:rsid w:val="00017F07"/>
    <w:rsid w:val="00017F1D"/>
    <w:rsid w:val="0002076F"/>
    <w:rsid w:val="0002087A"/>
    <w:rsid w:val="00020DEA"/>
    <w:rsid w:val="00021BF5"/>
    <w:rsid w:val="00021D27"/>
    <w:rsid w:val="00021D48"/>
    <w:rsid w:val="00022684"/>
    <w:rsid w:val="00022C0E"/>
    <w:rsid w:val="00022D2D"/>
    <w:rsid w:val="00023081"/>
    <w:rsid w:val="00023111"/>
    <w:rsid w:val="0002357A"/>
    <w:rsid w:val="000235A5"/>
    <w:rsid w:val="0002372D"/>
    <w:rsid w:val="000239D2"/>
    <w:rsid w:val="00023B6A"/>
    <w:rsid w:val="00023D45"/>
    <w:rsid w:val="00023D78"/>
    <w:rsid w:val="00023F1D"/>
    <w:rsid w:val="00023F5A"/>
    <w:rsid w:val="000248A9"/>
    <w:rsid w:val="000249AC"/>
    <w:rsid w:val="000249B4"/>
    <w:rsid w:val="00024A9B"/>
    <w:rsid w:val="00024E09"/>
    <w:rsid w:val="00024EAE"/>
    <w:rsid w:val="0002525C"/>
    <w:rsid w:val="00025738"/>
    <w:rsid w:val="000257F7"/>
    <w:rsid w:val="0002592A"/>
    <w:rsid w:val="000259F2"/>
    <w:rsid w:val="00025F32"/>
    <w:rsid w:val="00026032"/>
    <w:rsid w:val="00026194"/>
    <w:rsid w:val="00026620"/>
    <w:rsid w:val="000268A7"/>
    <w:rsid w:val="00026973"/>
    <w:rsid w:val="00026AAD"/>
    <w:rsid w:val="00026C42"/>
    <w:rsid w:val="0002744E"/>
    <w:rsid w:val="00027E07"/>
    <w:rsid w:val="00027E0F"/>
    <w:rsid w:val="0003008C"/>
    <w:rsid w:val="00030216"/>
    <w:rsid w:val="00030274"/>
    <w:rsid w:val="0003037C"/>
    <w:rsid w:val="00030457"/>
    <w:rsid w:val="00030AD4"/>
    <w:rsid w:val="00030D84"/>
    <w:rsid w:val="00030DA0"/>
    <w:rsid w:val="000314A7"/>
    <w:rsid w:val="000314CA"/>
    <w:rsid w:val="00032135"/>
    <w:rsid w:val="00032297"/>
    <w:rsid w:val="000324ED"/>
    <w:rsid w:val="00032A91"/>
    <w:rsid w:val="00032CA1"/>
    <w:rsid w:val="00032DB6"/>
    <w:rsid w:val="0003320E"/>
    <w:rsid w:val="00033259"/>
    <w:rsid w:val="00033291"/>
    <w:rsid w:val="00033BD7"/>
    <w:rsid w:val="00033C6F"/>
    <w:rsid w:val="00034206"/>
    <w:rsid w:val="000344AE"/>
    <w:rsid w:val="000345E1"/>
    <w:rsid w:val="000349C8"/>
    <w:rsid w:val="00034AC3"/>
    <w:rsid w:val="00034B6A"/>
    <w:rsid w:val="00034E74"/>
    <w:rsid w:val="000352B1"/>
    <w:rsid w:val="0003547B"/>
    <w:rsid w:val="000354B2"/>
    <w:rsid w:val="0003552E"/>
    <w:rsid w:val="00035E1F"/>
    <w:rsid w:val="00036047"/>
    <w:rsid w:val="00036692"/>
    <w:rsid w:val="00036852"/>
    <w:rsid w:val="00036E4D"/>
    <w:rsid w:val="00037143"/>
    <w:rsid w:val="00037350"/>
    <w:rsid w:val="000377EE"/>
    <w:rsid w:val="00037BB0"/>
    <w:rsid w:val="00037FAB"/>
    <w:rsid w:val="00040068"/>
    <w:rsid w:val="0004025A"/>
    <w:rsid w:val="00040632"/>
    <w:rsid w:val="00040D7D"/>
    <w:rsid w:val="00040FA3"/>
    <w:rsid w:val="0004112C"/>
    <w:rsid w:val="00041257"/>
    <w:rsid w:val="0004142F"/>
    <w:rsid w:val="0004148D"/>
    <w:rsid w:val="000417BC"/>
    <w:rsid w:val="000418A6"/>
    <w:rsid w:val="00041A66"/>
    <w:rsid w:val="00041B2B"/>
    <w:rsid w:val="00041C75"/>
    <w:rsid w:val="00042533"/>
    <w:rsid w:val="00042675"/>
    <w:rsid w:val="000427FD"/>
    <w:rsid w:val="00042CD9"/>
    <w:rsid w:val="00042E8F"/>
    <w:rsid w:val="00043462"/>
    <w:rsid w:val="000436F5"/>
    <w:rsid w:val="00043B30"/>
    <w:rsid w:val="00043EF1"/>
    <w:rsid w:val="00044272"/>
    <w:rsid w:val="00044274"/>
    <w:rsid w:val="00044301"/>
    <w:rsid w:val="000444AB"/>
    <w:rsid w:val="0004491C"/>
    <w:rsid w:val="00044C42"/>
    <w:rsid w:val="000450CE"/>
    <w:rsid w:val="0004563F"/>
    <w:rsid w:val="000456B3"/>
    <w:rsid w:val="00045888"/>
    <w:rsid w:val="00045898"/>
    <w:rsid w:val="0004613C"/>
    <w:rsid w:val="00046287"/>
    <w:rsid w:val="00046478"/>
    <w:rsid w:val="00046789"/>
    <w:rsid w:val="00046EE4"/>
    <w:rsid w:val="000472A1"/>
    <w:rsid w:val="00047606"/>
    <w:rsid w:val="0004768E"/>
    <w:rsid w:val="0004769E"/>
    <w:rsid w:val="00047B9B"/>
    <w:rsid w:val="000505A5"/>
    <w:rsid w:val="00050942"/>
    <w:rsid w:val="00050CBF"/>
    <w:rsid w:val="00050D3C"/>
    <w:rsid w:val="00050E30"/>
    <w:rsid w:val="00050EFB"/>
    <w:rsid w:val="00051629"/>
    <w:rsid w:val="00051869"/>
    <w:rsid w:val="00051CF9"/>
    <w:rsid w:val="00051F93"/>
    <w:rsid w:val="00052F56"/>
    <w:rsid w:val="0005373B"/>
    <w:rsid w:val="0005385D"/>
    <w:rsid w:val="00053A8D"/>
    <w:rsid w:val="00053BF2"/>
    <w:rsid w:val="00053FD7"/>
    <w:rsid w:val="00054210"/>
    <w:rsid w:val="00054251"/>
    <w:rsid w:val="00054C4A"/>
    <w:rsid w:val="00054F38"/>
    <w:rsid w:val="00055A48"/>
    <w:rsid w:val="00055A88"/>
    <w:rsid w:val="00056101"/>
    <w:rsid w:val="000564F2"/>
    <w:rsid w:val="00056527"/>
    <w:rsid w:val="00056750"/>
    <w:rsid w:val="00056A9B"/>
    <w:rsid w:val="00056BF9"/>
    <w:rsid w:val="00057228"/>
    <w:rsid w:val="000577C3"/>
    <w:rsid w:val="0005785D"/>
    <w:rsid w:val="00057F2E"/>
    <w:rsid w:val="000600B9"/>
    <w:rsid w:val="000604ED"/>
    <w:rsid w:val="00060883"/>
    <w:rsid w:val="000608D4"/>
    <w:rsid w:val="00060F0E"/>
    <w:rsid w:val="00061103"/>
    <w:rsid w:val="00061492"/>
    <w:rsid w:val="000617F2"/>
    <w:rsid w:val="000626A8"/>
    <w:rsid w:val="00062779"/>
    <w:rsid w:val="0006294C"/>
    <w:rsid w:val="00063021"/>
    <w:rsid w:val="00063377"/>
    <w:rsid w:val="00063918"/>
    <w:rsid w:val="00063B2A"/>
    <w:rsid w:val="0006465F"/>
    <w:rsid w:val="00064808"/>
    <w:rsid w:val="000649CA"/>
    <w:rsid w:val="00064C39"/>
    <w:rsid w:val="00064CBC"/>
    <w:rsid w:val="00064DDB"/>
    <w:rsid w:val="00065262"/>
    <w:rsid w:val="000653D1"/>
    <w:rsid w:val="00065403"/>
    <w:rsid w:val="0006594C"/>
    <w:rsid w:val="00065D54"/>
    <w:rsid w:val="00066569"/>
    <w:rsid w:val="000666CA"/>
    <w:rsid w:val="000668BF"/>
    <w:rsid w:val="00066A1C"/>
    <w:rsid w:val="00066B50"/>
    <w:rsid w:val="00066BE0"/>
    <w:rsid w:val="0006705F"/>
    <w:rsid w:val="0006734A"/>
    <w:rsid w:val="000673C5"/>
    <w:rsid w:val="000678A7"/>
    <w:rsid w:val="000678C0"/>
    <w:rsid w:val="00067EA1"/>
    <w:rsid w:val="00067F5A"/>
    <w:rsid w:val="00070736"/>
    <w:rsid w:val="00070761"/>
    <w:rsid w:val="00070ACC"/>
    <w:rsid w:val="00071690"/>
    <w:rsid w:val="00071930"/>
    <w:rsid w:val="0007195C"/>
    <w:rsid w:val="00071C44"/>
    <w:rsid w:val="00071D9F"/>
    <w:rsid w:val="0007281A"/>
    <w:rsid w:val="00072A8E"/>
    <w:rsid w:val="00072B1C"/>
    <w:rsid w:val="00073131"/>
    <w:rsid w:val="00073EF0"/>
    <w:rsid w:val="0007420A"/>
    <w:rsid w:val="00074500"/>
    <w:rsid w:val="000745B2"/>
    <w:rsid w:val="00074721"/>
    <w:rsid w:val="000747C8"/>
    <w:rsid w:val="00074CF4"/>
    <w:rsid w:val="00074D0E"/>
    <w:rsid w:val="0007546D"/>
    <w:rsid w:val="000755F8"/>
    <w:rsid w:val="0007600D"/>
    <w:rsid w:val="000765D2"/>
    <w:rsid w:val="00076B59"/>
    <w:rsid w:val="00076E07"/>
    <w:rsid w:val="00077533"/>
    <w:rsid w:val="00077F35"/>
    <w:rsid w:val="00080185"/>
    <w:rsid w:val="0008078D"/>
    <w:rsid w:val="0008079A"/>
    <w:rsid w:val="00080DD4"/>
    <w:rsid w:val="00080E38"/>
    <w:rsid w:val="000810D3"/>
    <w:rsid w:val="00081493"/>
    <w:rsid w:val="0008156B"/>
    <w:rsid w:val="00081585"/>
    <w:rsid w:val="00081C02"/>
    <w:rsid w:val="00081C66"/>
    <w:rsid w:val="00081F04"/>
    <w:rsid w:val="0008219A"/>
    <w:rsid w:val="00082366"/>
    <w:rsid w:val="000824FC"/>
    <w:rsid w:val="00082C8A"/>
    <w:rsid w:val="00083A3A"/>
    <w:rsid w:val="00083EA1"/>
    <w:rsid w:val="0008409F"/>
    <w:rsid w:val="0008416C"/>
    <w:rsid w:val="00084217"/>
    <w:rsid w:val="000846E2"/>
    <w:rsid w:val="000847A7"/>
    <w:rsid w:val="0008487F"/>
    <w:rsid w:val="00084BAD"/>
    <w:rsid w:val="00084E13"/>
    <w:rsid w:val="000854B6"/>
    <w:rsid w:val="0008575B"/>
    <w:rsid w:val="000859EB"/>
    <w:rsid w:val="00085CB4"/>
    <w:rsid w:val="000862BC"/>
    <w:rsid w:val="000868FE"/>
    <w:rsid w:val="00086B04"/>
    <w:rsid w:val="00087275"/>
    <w:rsid w:val="000873F1"/>
    <w:rsid w:val="00087784"/>
    <w:rsid w:val="000877FB"/>
    <w:rsid w:val="00087B3B"/>
    <w:rsid w:val="00087BF2"/>
    <w:rsid w:val="00087F6F"/>
    <w:rsid w:val="0009086B"/>
    <w:rsid w:val="00090CC3"/>
    <w:rsid w:val="00090E97"/>
    <w:rsid w:val="00091008"/>
    <w:rsid w:val="00091038"/>
    <w:rsid w:val="000913FA"/>
    <w:rsid w:val="0009171F"/>
    <w:rsid w:val="00091783"/>
    <w:rsid w:val="00091AB9"/>
    <w:rsid w:val="00091B60"/>
    <w:rsid w:val="00091DF5"/>
    <w:rsid w:val="00091E69"/>
    <w:rsid w:val="000921BA"/>
    <w:rsid w:val="000923C9"/>
    <w:rsid w:val="000929E2"/>
    <w:rsid w:val="00092C2F"/>
    <w:rsid w:val="00092EA2"/>
    <w:rsid w:val="00092F48"/>
    <w:rsid w:val="000930CB"/>
    <w:rsid w:val="00093597"/>
    <w:rsid w:val="00093618"/>
    <w:rsid w:val="00093699"/>
    <w:rsid w:val="000936EC"/>
    <w:rsid w:val="0009382F"/>
    <w:rsid w:val="00093857"/>
    <w:rsid w:val="000938A3"/>
    <w:rsid w:val="00093C4C"/>
    <w:rsid w:val="00093FE3"/>
    <w:rsid w:val="00094316"/>
    <w:rsid w:val="000946AE"/>
    <w:rsid w:val="00094823"/>
    <w:rsid w:val="000949CC"/>
    <w:rsid w:val="000949E5"/>
    <w:rsid w:val="00094A45"/>
    <w:rsid w:val="00094C27"/>
    <w:rsid w:val="00094C7C"/>
    <w:rsid w:val="00094C85"/>
    <w:rsid w:val="000953F6"/>
    <w:rsid w:val="00095680"/>
    <w:rsid w:val="00095943"/>
    <w:rsid w:val="00095D99"/>
    <w:rsid w:val="0009604B"/>
    <w:rsid w:val="00096256"/>
    <w:rsid w:val="00096450"/>
    <w:rsid w:val="000966D7"/>
    <w:rsid w:val="00096AA0"/>
    <w:rsid w:val="00096DAC"/>
    <w:rsid w:val="000971FC"/>
    <w:rsid w:val="00097279"/>
    <w:rsid w:val="00097592"/>
    <w:rsid w:val="00097E38"/>
    <w:rsid w:val="000A019B"/>
    <w:rsid w:val="000A02F3"/>
    <w:rsid w:val="000A031C"/>
    <w:rsid w:val="000A0568"/>
    <w:rsid w:val="000A0771"/>
    <w:rsid w:val="000A08CD"/>
    <w:rsid w:val="000A116C"/>
    <w:rsid w:val="000A14B8"/>
    <w:rsid w:val="000A1686"/>
    <w:rsid w:val="000A16D0"/>
    <w:rsid w:val="000A1C88"/>
    <w:rsid w:val="000A20CE"/>
    <w:rsid w:val="000A2377"/>
    <w:rsid w:val="000A2EBD"/>
    <w:rsid w:val="000A31DC"/>
    <w:rsid w:val="000A33F6"/>
    <w:rsid w:val="000A395A"/>
    <w:rsid w:val="000A3BFF"/>
    <w:rsid w:val="000A3E12"/>
    <w:rsid w:val="000A415B"/>
    <w:rsid w:val="000A4494"/>
    <w:rsid w:val="000A4694"/>
    <w:rsid w:val="000A49C9"/>
    <w:rsid w:val="000A4CB8"/>
    <w:rsid w:val="000A5149"/>
    <w:rsid w:val="000A5894"/>
    <w:rsid w:val="000A5B4A"/>
    <w:rsid w:val="000A5E63"/>
    <w:rsid w:val="000A5E6F"/>
    <w:rsid w:val="000A61B1"/>
    <w:rsid w:val="000A646E"/>
    <w:rsid w:val="000A6781"/>
    <w:rsid w:val="000A6A39"/>
    <w:rsid w:val="000A6B7D"/>
    <w:rsid w:val="000A6B9B"/>
    <w:rsid w:val="000A6C29"/>
    <w:rsid w:val="000A6E66"/>
    <w:rsid w:val="000A6F71"/>
    <w:rsid w:val="000A7235"/>
    <w:rsid w:val="000A75FA"/>
    <w:rsid w:val="000B0F46"/>
    <w:rsid w:val="000B1105"/>
    <w:rsid w:val="000B1155"/>
    <w:rsid w:val="000B139D"/>
    <w:rsid w:val="000B15BF"/>
    <w:rsid w:val="000B15FA"/>
    <w:rsid w:val="000B198B"/>
    <w:rsid w:val="000B1C17"/>
    <w:rsid w:val="000B22EB"/>
    <w:rsid w:val="000B24B1"/>
    <w:rsid w:val="000B27C7"/>
    <w:rsid w:val="000B328F"/>
    <w:rsid w:val="000B3A2F"/>
    <w:rsid w:val="000B3A3E"/>
    <w:rsid w:val="000B49AA"/>
    <w:rsid w:val="000B4C79"/>
    <w:rsid w:val="000B4F1C"/>
    <w:rsid w:val="000B5361"/>
    <w:rsid w:val="000B5956"/>
    <w:rsid w:val="000B5E06"/>
    <w:rsid w:val="000B5F90"/>
    <w:rsid w:val="000B6366"/>
    <w:rsid w:val="000B688B"/>
    <w:rsid w:val="000B6929"/>
    <w:rsid w:val="000B69C3"/>
    <w:rsid w:val="000B6DDB"/>
    <w:rsid w:val="000B70AB"/>
    <w:rsid w:val="000B713F"/>
    <w:rsid w:val="000B7449"/>
    <w:rsid w:val="000B79C2"/>
    <w:rsid w:val="000B79E3"/>
    <w:rsid w:val="000B7A70"/>
    <w:rsid w:val="000B7D4B"/>
    <w:rsid w:val="000B7E68"/>
    <w:rsid w:val="000C0022"/>
    <w:rsid w:val="000C01F1"/>
    <w:rsid w:val="000C042D"/>
    <w:rsid w:val="000C051F"/>
    <w:rsid w:val="000C0594"/>
    <w:rsid w:val="000C05F8"/>
    <w:rsid w:val="000C06F5"/>
    <w:rsid w:val="000C074D"/>
    <w:rsid w:val="000C09BC"/>
    <w:rsid w:val="000C1498"/>
    <w:rsid w:val="000C163E"/>
    <w:rsid w:val="000C1A9D"/>
    <w:rsid w:val="000C1B39"/>
    <w:rsid w:val="000C1C1B"/>
    <w:rsid w:val="000C1DD5"/>
    <w:rsid w:val="000C22A8"/>
    <w:rsid w:val="000C2950"/>
    <w:rsid w:val="000C2BF7"/>
    <w:rsid w:val="000C3026"/>
    <w:rsid w:val="000C36A6"/>
    <w:rsid w:val="000C38C6"/>
    <w:rsid w:val="000C3F43"/>
    <w:rsid w:val="000C4371"/>
    <w:rsid w:val="000C4A1F"/>
    <w:rsid w:val="000C4F64"/>
    <w:rsid w:val="000C508E"/>
    <w:rsid w:val="000C53F3"/>
    <w:rsid w:val="000C5520"/>
    <w:rsid w:val="000C5848"/>
    <w:rsid w:val="000C59C7"/>
    <w:rsid w:val="000C6068"/>
    <w:rsid w:val="000C64C8"/>
    <w:rsid w:val="000C66CB"/>
    <w:rsid w:val="000C66DF"/>
    <w:rsid w:val="000C679B"/>
    <w:rsid w:val="000C698B"/>
    <w:rsid w:val="000C6B4F"/>
    <w:rsid w:val="000C6B82"/>
    <w:rsid w:val="000C73DB"/>
    <w:rsid w:val="000C75C0"/>
    <w:rsid w:val="000C78D5"/>
    <w:rsid w:val="000C79B1"/>
    <w:rsid w:val="000C7CF5"/>
    <w:rsid w:val="000C7F35"/>
    <w:rsid w:val="000D007A"/>
    <w:rsid w:val="000D06FA"/>
    <w:rsid w:val="000D07F1"/>
    <w:rsid w:val="000D0AF3"/>
    <w:rsid w:val="000D0DEC"/>
    <w:rsid w:val="000D0F92"/>
    <w:rsid w:val="000D105A"/>
    <w:rsid w:val="000D1070"/>
    <w:rsid w:val="000D1414"/>
    <w:rsid w:val="000D15ED"/>
    <w:rsid w:val="000D1CD0"/>
    <w:rsid w:val="000D1E9C"/>
    <w:rsid w:val="000D2160"/>
    <w:rsid w:val="000D2483"/>
    <w:rsid w:val="000D248D"/>
    <w:rsid w:val="000D25F8"/>
    <w:rsid w:val="000D2AF6"/>
    <w:rsid w:val="000D2BEA"/>
    <w:rsid w:val="000D2FA0"/>
    <w:rsid w:val="000D3000"/>
    <w:rsid w:val="000D3B8B"/>
    <w:rsid w:val="000D4129"/>
    <w:rsid w:val="000D43A2"/>
    <w:rsid w:val="000D43FB"/>
    <w:rsid w:val="000D4460"/>
    <w:rsid w:val="000D44F8"/>
    <w:rsid w:val="000D47BD"/>
    <w:rsid w:val="000D4A42"/>
    <w:rsid w:val="000D4CE0"/>
    <w:rsid w:val="000D4DF9"/>
    <w:rsid w:val="000D4E33"/>
    <w:rsid w:val="000D4EF8"/>
    <w:rsid w:val="000D51B5"/>
    <w:rsid w:val="000D51CD"/>
    <w:rsid w:val="000D530C"/>
    <w:rsid w:val="000D5A61"/>
    <w:rsid w:val="000D5AAA"/>
    <w:rsid w:val="000D5B7C"/>
    <w:rsid w:val="000D5D87"/>
    <w:rsid w:val="000D6459"/>
    <w:rsid w:val="000D6649"/>
    <w:rsid w:val="000D6716"/>
    <w:rsid w:val="000D6F9B"/>
    <w:rsid w:val="000D7A4E"/>
    <w:rsid w:val="000D7D8F"/>
    <w:rsid w:val="000D7DF2"/>
    <w:rsid w:val="000E0368"/>
    <w:rsid w:val="000E03FA"/>
    <w:rsid w:val="000E0849"/>
    <w:rsid w:val="000E0E19"/>
    <w:rsid w:val="000E0F94"/>
    <w:rsid w:val="000E0FC4"/>
    <w:rsid w:val="000E0FCB"/>
    <w:rsid w:val="000E171D"/>
    <w:rsid w:val="000E175B"/>
    <w:rsid w:val="000E1B1F"/>
    <w:rsid w:val="000E1DC1"/>
    <w:rsid w:val="000E21B1"/>
    <w:rsid w:val="000E271C"/>
    <w:rsid w:val="000E2765"/>
    <w:rsid w:val="000E2B7F"/>
    <w:rsid w:val="000E318D"/>
    <w:rsid w:val="000E32CA"/>
    <w:rsid w:val="000E32DD"/>
    <w:rsid w:val="000E3511"/>
    <w:rsid w:val="000E366B"/>
    <w:rsid w:val="000E3B39"/>
    <w:rsid w:val="000E4179"/>
    <w:rsid w:val="000E4208"/>
    <w:rsid w:val="000E4236"/>
    <w:rsid w:val="000E459E"/>
    <w:rsid w:val="000E49D0"/>
    <w:rsid w:val="000E4F63"/>
    <w:rsid w:val="000E56C6"/>
    <w:rsid w:val="000E5B66"/>
    <w:rsid w:val="000E6100"/>
    <w:rsid w:val="000E61A2"/>
    <w:rsid w:val="000E687E"/>
    <w:rsid w:val="000E6A66"/>
    <w:rsid w:val="000E6F39"/>
    <w:rsid w:val="000E738F"/>
    <w:rsid w:val="000E799A"/>
    <w:rsid w:val="000E7BD4"/>
    <w:rsid w:val="000E7C87"/>
    <w:rsid w:val="000E7FE3"/>
    <w:rsid w:val="000F01C0"/>
    <w:rsid w:val="000F043D"/>
    <w:rsid w:val="000F061C"/>
    <w:rsid w:val="000F09E7"/>
    <w:rsid w:val="000F0A1F"/>
    <w:rsid w:val="000F0A72"/>
    <w:rsid w:val="000F0ADF"/>
    <w:rsid w:val="000F0AE1"/>
    <w:rsid w:val="000F0AEE"/>
    <w:rsid w:val="000F0D2E"/>
    <w:rsid w:val="000F1241"/>
    <w:rsid w:val="000F12EA"/>
    <w:rsid w:val="000F15F8"/>
    <w:rsid w:val="000F178F"/>
    <w:rsid w:val="000F1C80"/>
    <w:rsid w:val="000F2942"/>
    <w:rsid w:val="000F29D1"/>
    <w:rsid w:val="000F2A93"/>
    <w:rsid w:val="000F2B27"/>
    <w:rsid w:val="000F2D58"/>
    <w:rsid w:val="000F33E9"/>
    <w:rsid w:val="000F33F7"/>
    <w:rsid w:val="000F3CCA"/>
    <w:rsid w:val="000F3EEF"/>
    <w:rsid w:val="000F3EF5"/>
    <w:rsid w:val="000F4751"/>
    <w:rsid w:val="000F479E"/>
    <w:rsid w:val="000F47F5"/>
    <w:rsid w:val="000F485B"/>
    <w:rsid w:val="000F4897"/>
    <w:rsid w:val="000F493B"/>
    <w:rsid w:val="000F4BA1"/>
    <w:rsid w:val="000F555C"/>
    <w:rsid w:val="000F62F8"/>
    <w:rsid w:val="000F636B"/>
    <w:rsid w:val="000F692E"/>
    <w:rsid w:val="000F69A0"/>
    <w:rsid w:val="000F6BF5"/>
    <w:rsid w:val="000F6FA2"/>
    <w:rsid w:val="000F7283"/>
    <w:rsid w:val="000F73B0"/>
    <w:rsid w:val="000F7FBB"/>
    <w:rsid w:val="00100058"/>
    <w:rsid w:val="001000AA"/>
    <w:rsid w:val="00100139"/>
    <w:rsid w:val="00100A96"/>
    <w:rsid w:val="00100BDB"/>
    <w:rsid w:val="00100E1D"/>
    <w:rsid w:val="00101473"/>
    <w:rsid w:val="00101563"/>
    <w:rsid w:val="00101607"/>
    <w:rsid w:val="0010164C"/>
    <w:rsid w:val="00102417"/>
    <w:rsid w:val="00102495"/>
    <w:rsid w:val="001027E0"/>
    <w:rsid w:val="00102A30"/>
    <w:rsid w:val="00102D3D"/>
    <w:rsid w:val="00103043"/>
    <w:rsid w:val="001031DB"/>
    <w:rsid w:val="001031F1"/>
    <w:rsid w:val="001032B8"/>
    <w:rsid w:val="0010448F"/>
    <w:rsid w:val="001047AC"/>
    <w:rsid w:val="001048A9"/>
    <w:rsid w:val="00104CB1"/>
    <w:rsid w:val="00104D5D"/>
    <w:rsid w:val="00105052"/>
    <w:rsid w:val="001052E8"/>
    <w:rsid w:val="00105684"/>
    <w:rsid w:val="00106051"/>
    <w:rsid w:val="001065D8"/>
    <w:rsid w:val="001065E2"/>
    <w:rsid w:val="00106AC3"/>
    <w:rsid w:val="00106B3A"/>
    <w:rsid w:val="00106F25"/>
    <w:rsid w:val="0010706D"/>
    <w:rsid w:val="00107458"/>
    <w:rsid w:val="001075D9"/>
    <w:rsid w:val="00107769"/>
    <w:rsid w:val="001079E1"/>
    <w:rsid w:val="00107E1C"/>
    <w:rsid w:val="0011084B"/>
    <w:rsid w:val="00110FEE"/>
    <w:rsid w:val="00111083"/>
    <w:rsid w:val="0011187A"/>
    <w:rsid w:val="00111C15"/>
    <w:rsid w:val="00111C52"/>
    <w:rsid w:val="00111E26"/>
    <w:rsid w:val="00112EC3"/>
    <w:rsid w:val="00112F68"/>
    <w:rsid w:val="00112FE4"/>
    <w:rsid w:val="001130F6"/>
    <w:rsid w:val="001132A9"/>
    <w:rsid w:val="001134E0"/>
    <w:rsid w:val="0011358B"/>
    <w:rsid w:val="0011393E"/>
    <w:rsid w:val="001139F8"/>
    <w:rsid w:val="00113A07"/>
    <w:rsid w:val="00113EC5"/>
    <w:rsid w:val="00113ECD"/>
    <w:rsid w:val="00113F66"/>
    <w:rsid w:val="00114146"/>
    <w:rsid w:val="001143ED"/>
    <w:rsid w:val="001144F1"/>
    <w:rsid w:val="00114562"/>
    <w:rsid w:val="0011457A"/>
    <w:rsid w:val="0011478B"/>
    <w:rsid w:val="0011483F"/>
    <w:rsid w:val="00114896"/>
    <w:rsid w:val="00114F66"/>
    <w:rsid w:val="0011500F"/>
    <w:rsid w:val="001150D7"/>
    <w:rsid w:val="001151D6"/>
    <w:rsid w:val="0011587E"/>
    <w:rsid w:val="0011617C"/>
    <w:rsid w:val="001161F0"/>
    <w:rsid w:val="0011634F"/>
    <w:rsid w:val="001169A1"/>
    <w:rsid w:val="00116C32"/>
    <w:rsid w:val="00116D60"/>
    <w:rsid w:val="00116EF9"/>
    <w:rsid w:val="00117464"/>
    <w:rsid w:val="001202EA"/>
    <w:rsid w:val="0012037D"/>
    <w:rsid w:val="00120A27"/>
    <w:rsid w:val="00120AE5"/>
    <w:rsid w:val="00120B21"/>
    <w:rsid w:val="00120F46"/>
    <w:rsid w:val="0012130F"/>
    <w:rsid w:val="00121442"/>
    <w:rsid w:val="0012184C"/>
    <w:rsid w:val="0012195B"/>
    <w:rsid w:val="00121BEF"/>
    <w:rsid w:val="0012232B"/>
    <w:rsid w:val="001227A9"/>
    <w:rsid w:val="00122D93"/>
    <w:rsid w:val="0012329F"/>
    <w:rsid w:val="00123595"/>
    <w:rsid w:val="00123987"/>
    <w:rsid w:val="00123B27"/>
    <w:rsid w:val="00123B5A"/>
    <w:rsid w:val="00123BC9"/>
    <w:rsid w:val="00123CA6"/>
    <w:rsid w:val="00123D5A"/>
    <w:rsid w:val="00123DD5"/>
    <w:rsid w:val="00124409"/>
    <w:rsid w:val="001248BB"/>
    <w:rsid w:val="0012497F"/>
    <w:rsid w:val="00124B08"/>
    <w:rsid w:val="0012515F"/>
    <w:rsid w:val="001252AE"/>
    <w:rsid w:val="0012542A"/>
    <w:rsid w:val="001259A2"/>
    <w:rsid w:val="001259F9"/>
    <w:rsid w:val="00125E7A"/>
    <w:rsid w:val="0012634D"/>
    <w:rsid w:val="00126838"/>
    <w:rsid w:val="001269DD"/>
    <w:rsid w:val="00126E4F"/>
    <w:rsid w:val="00127052"/>
    <w:rsid w:val="0012708F"/>
    <w:rsid w:val="001271F8"/>
    <w:rsid w:val="00127209"/>
    <w:rsid w:val="00127245"/>
    <w:rsid w:val="00127C77"/>
    <w:rsid w:val="0013002D"/>
    <w:rsid w:val="00130633"/>
    <w:rsid w:val="00130A3F"/>
    <w:rsid w:val="00130AE5"/>
    <w:rsid w:val="00130BE7"/>
    <w:rsid w:val="00130F24"/>
    <w:rsid w:val="0013179A"/>
    <w:rsid w:val="0013182A"/>
    <w:rsid w:val="00131B9B"/>
    <w:rsid w:val="00131F96"/>
    <w:rsid w:val="00132049"/>
    <w:rsid w:val="0013208A"/>
    <w:rsid w:val="00132492"/>
    <w:rsid w:val="00132C38"/>
    <w:rsid w:val="0013304C"/>
    <w:rsid w:val="001331FB"/>
    <w:rsid w:val="00133BE8"/>
    <w:rsid w:val="00133E99"/>
    <w:rsid w:val="00134470"/>
    <w:rsid w:val="001346A3"/>
    <w:rsid w:val="00134704"/>
    <w:rsid w:val="00134742"/>
    <w:rsid w:val="00134A0C"/>
    <w:rsid w:val="00134ADD"/>
    <w:rsid w:val="0013543B"/>
    <w:rsid w:val="0013549E"/>
    <w:rsid w:val="00135520"/>
    <w:rsid w:val="00135538"/>
    <w:rsid w:val="00135877"/>
    <w:rsid w:val="001358B9"/>
    <w:rsid w:val="00135A94"/>
    <w:rsid w:val="00135C6D"/>
    <w:rsid w:val="001361B0"/>
    <w:rsid w:val="00136554"/>
    <w:rsid w:val="001365C1"/>
    <w:rsid w:val="001366F4"/>
    <w:rsid w:val="001367CA"/>
    <w:rsid w:val="00136990"/>
    <w:rsid w:val="00136998"/>
    <w:rsid w:val="00137066"/>
    <w:rsid w:val="001373DD"/>
    <w:rsid w:val="00137496"/>
    <w:rsid w:val="00137522"/>
    <w:rsid w:val="001375C1"/>
    <w:rsid w:val="001379AD"/>
    <w:rsid w:val="001402C4"/>
    <w:rsid w:val="001402E4"/>
    <w:rsid w:val="00140366"/>
    <w:rsid w:val="001408ED"/>
    <w:rsid w:val="001409BF"/>
    <w:rsid w:val="00140C24"/>
    <w:rsid w:val="00140C5F"/>
    <w:rsid w:val="00140C6C"/>
    <w:rsid w:val="00140EB8"/>
    <w:rsid w:val="00140F2F"/>
    <w:rsid w:val="00140F6A"/>
    <w:rsid w:val="00140F93"/>
    <w:rsid w:val="0014106D"/>
    <w:rsid w:val="001413D9"/>
    <w:rsid w:val="001419FA"/>
    <w:rsid w:val="00141A25"/>
    <w:rsid w:val="00141C67"/>
    <w:rsid w:val="0014212D"/>
    <w:rsid w:val="00142172"/>
    <w:rsid w:val="00142356"/>
    <w:rsid w:val="00142696"/>
    <w:rsid w:val="001427AC"/>
    <w:rsid w:val="00142C8E"/>
    <w:rsid w:val="0014312E"/>
    <w:rsid w:val="0014370E"/>
    <w:rsid w:val="0014372A"/>
    <w:rsid w:val="001438C0"/>
    <w:rsid w:val="00143D35"/>
    <w:rsid w:val="00143F4A"/>
    <w:rsid w:val="00144235"/>
    <w:rsid w:val="0014473E"/>
    <w:rsid w:val="00144864"/>
    <w:rsid w:val="00144DD7"/>
    <w:rsid w:val="00144EB8"/>
    <w:rsid w:val="00145307"/>
    <w:rsid w:val="0014564D"/>
    <w:rsid w:val="00145665"/>
    <w:rsid w:val="001459E4"/>
    <w:rsid w:val="00145B07"/>
    <w:rsid w:val="00145E94"/>
    <w:rsid w:val="001462AD"/>
    <w:rsid w:val="0014648E"/>
    <w:rsid w:val="00146753"/>
    <w:rsid w:val="00146936"/>
    <w:rsid w:val="00146A99"/>
    <w:rsid w:val="00146C2B"/>
    <w:rsid w:val="00146C38"/>
    <w:rsid w:val="00146D38"/>
    <w:rsid w:val="00147152"/>
    <w:rsid w:val="00147304"/>
    <w:rsid w:val="00147389"/>
    <w:rsid w:val="00147D56"/>
    <w:rsid w:val="00147DC1"/>
    <w:rsid w:val="00150154"/>
    <w:rsid w:val="0015029E"/>
    <w:rsid w:val="0015045C"/>
    <w:rsid w:val="00150474"/>
    <w:rsid w:val="0015065A"/>
    <w:rsid w:val="00150918"/>
    <w:rsid w:val="001509B1"/>
    <w:rsid w:val="001509FA"/>
    <w:rsid w:val="001512A3"/>
    <w:rsid w:val="00151A0D"/>
    <w:rsid w:val="00151C53"/>
    <w:rsid w:val="00151CAF"/>
    <w:rsid w:val="00151D87"/>
    <w:rsid w:val="001526FF"/>
    <w:rsid w:val="00152745"/>
    <w:rsid w:val="00152991"/>
    <w:rsid w:val="001529AF"/>
    <w:rsid w:val="00152C93"/>
    <w:rsid w:val="00152DA7"/>
    <w:rsid w:val="00152DB4"/>
    <w:rsid w:val="0015306B"/>
    <w:rsid w:val="0015309F"/>
    <w:rsid w:val="001535AA"/>
    <w:rsid w:val="001536A5"/>
    <w:rsid w:val="001538DF"/>
    <w:rsid w:val="001542C7"/>
    <w:rsid w:val="001542FA"/>
    <w:rsid w:val="00154CD0"/>
    <w:rsid w:val="00154CF1"/>
    <w:rsid w:val="00154DDA"/>
    <w:rsid w:val="00154F27"/>
    <w:rsid w:val="00154F79"/>
    <w:rsid w:val="001550DE"/>
    <w:rsid w:val="00155110"/>
    <w:rsid w:val="00155217"/>
    <w:rsid w:val="00155765"/>
    <w:rsid w:val="00155B60"/>
    <w:rsid w:val="00155D63"/>
    <w:rsid w:val="0015608C"/>
    <w:rsid w:val="0015648E"/>
    <w:rsid w:val="00156620"/>
    <w:rsid w:val="00156843"/>
    <w:rsid w:val="00156EE4"/>
    <w:rsid w:val="001571BB"/>
    <w:rsid w:val="00157483"/>
    <w:rsid w:val="0015755E"/>
    <w:rsid w:val="001575DA"/>
    <w:rsid w:val="00157B45"/>
    <w:rsid w:val="00157FD3"/>
    <w:rsid w:val="00160137"/>
    <w:rsid w:val="00160553"/>
    <w:rsid w:val="00160599"/>
    <w:rsid w:val="0016063E"/>
    <w:rsid w:val="0016073B"/>
    <w:rsid w:val="0016087A"/>
    <w:rsid w:val="00160E5B"/>
    <w:rsid w:val="00161192"/>
    <w:rsid w:val="001615DE"/>
    <w:rsid w:val="00161CE8"/>
    <w:rsid w:val="00161CEE"/>
    <w:rsid w:val="0016222C"/>
    <w:rsid w:val="0016282A"/>
    <w:rsid w:val="00162DA9"/>
    <w:rsid w:val="00162F6D"/>
    <w:rsid w:val="0016316C"/>
    <w:rsid w:val="00163286"/>
    <w:rsid w:val="0016385E"/>
    <w:rsid w:val="00163FD2"/>
    <w:rsid w:val="00164182"/>
    <w:rsid w:val="00164229"/>
    <w:rsid w:val="00164531"/>
    <w:rsid w:val="00164865"/>
    <w:rsid w:val="0016492A"/>
    <w:rsid w:val="00164A23"/>
    <w:rsid w:val="00164E80"/>
    <w:rsid w:val="0016502C"/>
    <w:rsid w:val="0016515F"/>
    <w:rsid w:val="00165314"/>
    <w:rsid w:val="001655C1"/>
    <w:rsid w:val="00165812"/>
    <w:rsid w:val="001658EC"/>
    <w:rsid w:val="00165DAE"/>
    <w:rsid w:val="0016607F"/>
    <w:rsid w:val="001661F6"/>
    <w:rsid w:val="0016674A"/>
    <w:rsid w:val="0016688A"/>
    <w:rsid w:val="00166BFF"/>
    <w:rsid w:val="00166E7B"/>
    <w:rsid w:val="00166F43"/>
    <w:rsid w:val="00167172"/>
    <w:rsid w:val="00167572"/>
    <w:rsid w:val="00167655"/>
    <w:rsid w:val="00167665"/>
    <w:rsid w:val="0017001A"/>
    <w:rsid w:val="00170178"/>
    <w:rsid w:val="00170BE4"/>
    <w:rsid w:val="00171075"/>
    <w:rsid w:val="00171424"/>
    <w:rsid w:val="0017152C"/>
    <w:rsid w:val="00171A7D"/>
    <w:rsid w:val="00171CA4"/>
    <w:rsid w:val="00171D29"/>
    <w:rsid w:val="00172499"/>
    <w:rsid w:val="001724F7"/>
    <w:rsid w:val="00172763"/>
    <w:rsid w:val="00172ABD"/>
    <w:rsid w:val="00172AD0"/>
    <w:rsid w:val="00172B17"/>
    <w:rsid w:val="00172CF2"/>
    <w:rsid w:val="00172E01"/>
    <w:rsid w:val="0017315D"/>
    <w:rsid w:val="00173345"/>
    <w:rsid w:val="0017366D"/>
    <w:rsid w:val="0017430D"/>
    <w:rsid w:val="0017451F"/>
    <w:rsid w:val="001746A2"/>
    <w:rsid w:val="0017487A"/>
    <w:rsid w:val="00174992"/>
    <w:rsid w:val="00174ABA"/>
    <w:rsid w:val="001750E4"/>
    <w:rsid w:val="00175972"/>
    <w:rsid w:val="0017598F"/>
    <w:rsid w:val="00175BD8"/>
    <w:rsid w:val="00176296"/>
    <w:rsid w:val="001763C1"/>
    <w:rsid w:val="00176BC0"/>
    <w:rsid w:val="00177A6E"/>
    <w:rsid w:val="00177C5B"/>
    <w:rsid w:val="00177F87"/>
    <w:rsid w:val="0018002D"/>
    <w:rsid w:val="00180895"/>
    <w:rsid w:val="00180990"/>
    <w:rsid w:val="00180CB6"/>
    <w:rsid w:val="00180F57"/>
    <w:rsid w:val="00181151"/>
    <w:rsid w:val="001813E1"/>
    <w:rsid w:val="00181424"/>
    <w:rsid w:val="00181C62"/>
    <w:rsid w:val="00181F4D"/>
    <w:rsid w:val="00182066"/>
    <w:rsid w:val="001822A9"/>
    <w:rsid w:val="0018297D"/>
    <w:rsid w:val="00182999"/>
    <w:rsid w:val="00182A5E"/>
    <w:rsid w:val="00183317"/>
    <w:rsid w:val="0018358E"/>
    <w:rsid w:val="001838A1"/>
    <w:rsid w:val="00183DE3"/>
    <w:rsid w:val="00183F96"/>
    <w:rsid w:val="0018410F"/>
    <w:rsid w:val="0018428F"/>
    <w:rsid w:val="001842CF"/>
    <w:rsid w:val="00184579"/>
    <w:rsid w:val="001851DC"/>
    <w:rsid w:val="00185279"/>
    <w:rsid w:val="00185514"/>
    <w:rsid w:val="0018605A"/>
    <w:rsid w:val="00186269"/>
    <w:rsid w:val="001864ED"/>
    <w:rsid w:val="00186659"/>
    <w:rsid w:val="001867CC"/>
    <w:rsid w:val="00186CFB"/>
    <w:rsid w:val="00186E57"/>
    <w:rsid w:val="00186EE3"/>
    <w:rsid w:val="00186EF4"/>
    <w:rsid w:val="00187575"/>
    <w:rsid w:val="001877EB"/>
    <w:rsid w:val="0018793F"/>
    <w:rsid w:val="00187CC7"/>
    <w:rsid w:val="00190200"/>
    <w:rsid w:val="0019038E"/>
    <w:rsid w:val="00190DE7"/>
    <w:rsid w:val="00191120"/>
    <w:rsid w:val="00191841"/>
    <w:rsid w:val="00191BBE"/>
    <w:rsid w:val="001927EF"/>
    <w:rsid w:val="00192A2E"/>
    <w:rsid w:val="00192BB3"/>
    <w:rsid w:val="001930C9"/>
    <w:rsid w:val="001931E3"/>
    <w:rsid w:val="001933D6"/>
    <w:rsid w:val="00193629"/>
    <w:rsid w:val="00193D60"/>
    <w:rsid w:val="00193F90"/>
    <w:rsid w:val="00194165"/>
    <w:rsid w:val="0019435A"/>
    <w:rsid w:val="00194540"/>
    <w:rsid w:val="001945BD"/>
    <w:rsid w:val="001949F9"/>
    <w:rsid w:val="00194C81"/>
    <w:rsid w:val="00194FF6"/>
    <w:rsid w:val="00195162"/>
    <w:rsid w:val="001954E4"/>
    <w:rsid w:val="0019557D"/>
    <w:rsid w:val="00195650"/>
    <w:rsid w:val="001958B6"/>
    <w:rsid w:val="001959BB"/>
    <w:rsid w:val="00195A93"/>
    <w:rsid w:val="00195AC4"/>
    <w:rsid w:val="00195C0E"/>
    <w:rsid w:val="001960B7"/>
    <w:rsid w:val="001962CF"/>
    <w:rsid w:val="0019648A"/>
    <w:rsid w:val="0019652D"/>
    <w:rsid w:val="00196B8E"/>
    <w:rsid w:val="00197473"/>
    <w:rsid w:val="0019769B"/>
    <w:rsid w:val="001976CA"/>
    <w:rsid w:val="00197D3D"/>
    <w:rsid w:val="00197D60"/>
    <w:rsid w:val="00197E0E"/>
    <w:rsid w:val="00197FCE"/>
    <w:rsid w:val="001A005D"/>
    <w:rsid w:val="001A0220"/>
    <w:rsid w:val="001A0530"/>
    <w:rsid w:val="001A0779"/>
    <w:rsid w:val="001A07A6"/>
    <w:rsid w:val="001A085F"/>
    <w:rsid w:val="001A0CB9"/>
    <w:rsid w:val="001A1771"/>
    <w:rsid w:val="001A17AF"/>
    <w:rsid w:val="001A18B7"/>
    <w:rsid w:val="001A1A0F"/>
    <w:rsid w:val="001A1B41"/>
    <w:rsid w:val="001A1B82"/>
    <w:rsid w:val="001A1FC1"/>
    <w:rsid w:val="001A21A1"/>
    <w:rsid w:val="001A252E"/>
    <w:rsid w:val="001A294E"/>
    <w:rsid w:val="001A2CCD"/>
    <w:rsid w:val="001A3014"/>
    <w:rsid w:val="001A35CA"/>
    <w:rsid w:val="001A392E"/>
    <w:rsid w:val="001A3A6A"/>
    <w:rsid w:val="001A3B53"/>
    <w:rsid w:val="001A4348"/>
    <w:rsid w:val="001A44CF"/>
    <w:rsid w:val="001A4637"/>
    <w:rsid w:val="001A46ED"/>
    <w:rsid w:val="001A497A"/>
    <w:rsid w:val="001A4AE1"/>
    <w:rsid w:val="001A4B15"/>
    <w:rsid w:val="001A4D02"/>
    <w:rsid w:val="001A4D8D"/>
    <w:rsid w:val="001A4DAF"/>
    <w:rsid w:val="001A4E7B"/>
    <w:rsid w:val="001A51C7"/>
    <w:rsid w:val="001A5242"/>
    <w:rsid w:val="001A5489"/>
    <w:rsid w:val="001A5987"/>
    <w:rsid w:val="001A5F3D"/>
    <w:rsid w:val="001A5FD2"/>
    <w:rsid w:val="001A6131"/>
    <w:rsid w:val="001A6396"/>
    <w:rsid w:val="001A65A6"/>
    <w:rsid w:val="001A65FA"/>
    <w:rsid w:val="001A6759"/>
    <w:rsid w:val="001A67A0"/>
    <w:rsid w:val="001A6E46"/>
    <w:rsid w:val="001A7093"/>
    <w:rsid w:val="001A7415"/>
    <w:rsid w:val="001A7521"/>
    <w:rsid w:val="001A7871"/>
    <w:rsid w:val="001A7A20"/>
    <w:rsid w:val="001A7EAA"/>
    <w:rsid w:val="001A7EC1"/>
    <w:rsid w:val="001B0278"/>
    <w:rsid w:val="001B0678"/>
    <w:rsid w:val="001B07C2"/>
    <w:rsid w:val="001B095A"/>
    <w:rsid w:val="001B0BE7"/>
    <w:rsid w:val="001B1986"/>
    <w:rsid w:val="001B1A4B"/>
    <w:rsid w:val="001B1E7C"/>
    <w:rsid w:val="001B249E"/>
    <w:rsid w:val="001B2CA1"/>
    <w:rsid w:val="001B3170"/>
    <w:rsid w:val="001B358C"/>
    <w:rsid w:val="001B3CF8"/>
    <w:rsid w:val="001B40B4"/>
    <w:rsid w:val="001B418E"/>
    <w:rsid w:val="001B4404"/>
    <w:rsid w:val="001B4920"/>
    <w:rsid w:val="001B49A2"/>
    <w:rsid w:val="001B4CAC"/>
    <w:rsid w:val="001B4ED5"/>
    <w:rsid w:val="001B5273"/>
    <w:rsid w:val="001B530F"/>
    <w:rsid w:val="001B5E26"/>
    <w:rsid w:val="001B5F29"/>
    <w:rsid w:val="001B6521"/>
    <w:rsid w:val="001B6566"/>
    <w:rsid w:val="001B66B1"/>
    <w:rsid w:val="001B66BD"/>
    <w:rsid w:val="001B6ACB"/>
    <w:rsid w:val="001B6BE7"/>
    <w:rsid w:val="001B6BF6"/>
    <w:rsid w:val="001B6F04"/>
    <w:rsid w:val="001B716C"/>
    <w:rsid w:val="001B769C"/>
    <w:rsid w:val="001B79DD"/>
    <w:rsid w:val="001B7B49"/>
    <w:rsid w:val="001B7DCF"/>
    <w:rsid w:val="001C04A5"/>
    <w:rsid w:val="001C073D"/>
    <w:rsid w:val="001C0A44"/>
    <w:rsid w:val="001C0B15"/>
    <w:rsid w:val="001C0D12"/>
    <w:rsid w:val="001C195D"/>
    <w:rsid w:val="001C1B7B"/>
    <w:rsid w:val="001C1DB9"/>
    <w:rsid w:val="001C1E6B"/>
    <w:rsid w:val="001C2088"/>
    <w:rsid w:val="001C2124"/>
    <w:rsid w:val="001C2612"/>
    <w:rsid w:val="001C2637"/>
    <w:rsid w:val="001C27B8"/>
    <w:rsid w:val="001C283A"/>
    <w:rsid w:val="001C2904"/>
    <w:rsid w:val="001C2D16"/>
    <w:rsid w:val="001C2F34"/>
    <w:rsid w:val="001C30C8"/>
    <w:rsid w:val="001C337C"/>
    <w:rsid w:val="001C3AAA"/>
    <w:rsid w:val="001C3F78"/>
    <w:rsid w:val="001C4439"/>
    <w:rsid w:val="001C45AE"/>
    <w:rsid w:val="001C45E7"/>
    <w:rsid w:val="001C47C9"/>
    <w:rsid w:val="001C48AE"/>
    <w:rsid w:val="001C48EE"/>
    <w:rsid w:val="001C48FE"/>
    <w:rsid w:val="001C4911"/>
    <w:rsid w:val="001C49EC"/>
    <w:rsid w:val="001C563D"/>
    <w:rsid w:val="001C5B32"/>
    <w:rsid w:val="001C66A5"/>
    <w:rsid w:val="001C6898"/>
    <w:rsid w:val="001C6BEB"/>
    <w:rsid w:val="001C6F34"/>
    <w:rsid w:val="001C7260"/>
    <w:rsid w:val="001C78B4"/>
    <w:rsid w:val="001C7AE7"/>
    <w:rsid w:val="001D029D"/>
    <w:rsid w:val="001D076C"/>
    <w:rsid w:val="001D0814"/>
    <w:rsid w:val="001D0894"/>
    <w:rsid w:val="001D08CF"/>
    <w:rsid w:val="001D0A5B"/>
    <w:rsid w:val="001D0BE9"/>
    <w:rsid w:val="001D1179"/>
    <w:rsid w:val="001D14E1"/>
    <w:rsid w:val="001D14FF"/>
    <w:rsid w:val="001D152B"/>
    <w:rsid w:val="001D157E"/>
    <w:rsid w:val="001D1D9B"/>
    <w:rsid w:val="001D1DED"/>
    <w:rsid w:val="001D2384"/>
    <w:rsid w:val="001D2DC4"/>
    <w:rsid w:val="001D390B"/>
    <w:rsid w:val="001D3DD6"/>
    <w:rsid w:val="001D4C02"/>
    <w:rsid w:val="001D524E"/>
    <w:rsid w:val="001D5468"/>
    <w:rsid w:val="001D5616"/>
    <w:rsid w:val="001D5628"/>
    <w:rsid w:val="001D5770"/>
    <w:rsid w:val="001D5A6D"/>
    <w:rsid w:val="001D5A83"/>
    <w:rsid w:val="001D622D"/>
    <w:rsid w:val="001D624D"/>
    <w:rsid w:val="001D627D"/>
    <w:rsid w:val="001D6438"/>
    <w:rsid w:val="001D6967"/>
    <w:rsid w:val="001D70E5"/>
    <w:rsid w:val="001D773A"/>
    <w:rsid w:val="001D77F6"/>
    <w:rsid w:val="001D7939"/>
    <w:rsid w:val="001D794B"/>
    <w:rsid w:val="001D7DEC"/>
    <w:rsid w:val="001D7E69"/>
    <w:rsid w:val="001D7EFA"/>
    <w:rsid w:val="001E0168"/>
    <w:rsid w:val="001E05E2"/>
    <w:rsid w:val="001E07CF"/>
    <w:rsid w:val="001E07E0"/>
    <w:rsid w:val="001E1B4F"/>
    <w:rsid w:val="001E1D8D"/>
    <w:rsid w:val="001E2306"/>
    <w:rsid w:val="001E231D"/>
    <w:rsid w:val="001E23A6"/>
    <w:rsid w:val="001E24C5"/>
    <w:rsid w:val="001E2899"/>
    <w:rsid w:val="001E2A4F"/>
    <w:rsid w:val="001E2CA3"/>
    <w:rsid w:val="001E3057"/>
    <w:rsid w:val="001E30D1"/>
    <w:rsid w:val="001E3B52"/>
    <w:rsid w:val="001E3BFC"/>
    <w:rsid w:val="001E3E2E"/>
    <w:rsid w:val="001E41BF"/>
    <w:rsid w:val="001E436A"/>
    <w:rsid w:val="001E437C"/>
    <w:rsid w:val="001E4BFF"/>
    <w:rsid w:val="001E5882"/>
    <w:rsid w:val="001E5A1F"/>
    <w:rsid w:val="001E6BDA"/>
    <w:rsid w:val="001E6D54"/>
    <w:rsid w:val="001E6DEB"/>
    <w:rsid w:val="001E73A5"/>
    <w:rsid w:val="001E74CB"/>
    <w:rsid w:val="001E783E"/>
    <w:rsid w:val="001E7A58"/>
    <w:rsid w:val="001E7AFE"/>
    <w:rsid w:val="001E7EDA"/>
    <w:rsid w:val="001F0163"/>
    <w:rsid w:val="001F0333"/>
    <w:rsid w:val="001F0527"/>
    <w:rsid w:val="001F06EA"/>
    <w:rsid w:val="001F0739"/>
    <w:rsid w:val="001F0DB2"/>
    <w:rsid w:val="001F1089"/>
    <w:rsid w:val="001F1818"/>
    <w:rsid w:val="001F192B"/>
    <w:rsid w:val="001F1B01"/>
    <w:rsid w:val="001F1BF2"/>
    <w:rsid w:val="001F20AF"/>
    <w:rsid w:val="001F24C4"/>
    <w:rsid w:val="001F267C"/>
    <w:rsid w:val="001F287D"/>
    <w:rsid w:val="001F31F4"/>
    <w:rsid w:val="001F3A8A"/>
    <w:rsid w:val="001F3ABF"/>
    <w:rsid w:val="001F4391"/>
    <w:rsid w:val="001F46FD"/>
    <w:rsid w:val="001F4A58"/>
    <w:rsid w:val="001F4B53"/>
    <w:rsid w:val="001F5A16"/>
    <w:rsid w:val="001F6116"/>
    <w:rsid w:val="001F637F"/>
    <w:rsid w:val="001F6513"/>
    <w:rsid w:val="001F670A"/>
    <w:rsid w:val="001F68F2"/>
    <w:rsid w:val="001F69E6"/>
    <w:rsid w:val="001F6C16"/>
    <w:rsid w:val="001F6F84"/>
    <w:rsid w:val="001F6FE4"/>
    <w:rsid w:val="001F70B0"/>
    <w:rsid w:val="001F788F"/>
    <w:rsid w:val="001F799B"/>
    <w:rsid w:val="001F7E27"/>
    <w:rsid w:val="001F7F4A"/>
    <w:rsid w:val="00200352"/>
    <w:rsid w:val="00200EC4"/>
    <w:rsid w:val="00200EDA"/>
    <w:rsid w:val="00200F16"/>
    <w:rsid w:val="0020110C"/>
    <w:rsid w:val="0020116A"/>
    <w:rsid w:val="00201194"/>
    <w:rsid w:val="002012DE"/>
    <w:rsid w:val="00201690"/>
    <w:rsid w:val="00201DD9"/>
    <w:rsid w:val="00201E03"/>
    <w:rsid w:val="002024D9"/>
    <w:rsid w:val="00202A92"/>
    <w:rsid w:val="00202AB5"/>
    <w:rsid w:val="00202C7C"/>
    <w:rsid w:val="00203132"/>
    <w:rsid w:val="00203251"/>
    <w:rsid w:val="00203421"/>
    <w:rsid w:val="00203677"/>
    <w:rsid w:val="00203702"/>
    <w:rsid w:val="00203807"/>
    <w:rsid w:val="00203EDB"/>
    <w:rsid w:val="0020419A"/>
    <w:rsid w:val="002041B4"/>
    <w:rsid w:val="0020429A"/>
    <w:rsid w:val="0020470B"/>
    <w:rsid w:val="00204724"/>
    <w:rsid w:val="00204C04"/>
    <w:rsid w:val="00204FF2"/>
    <w:rsid w:val="0020544C"/>
    <w:rsid w:val="00205864"/>
    <w:rsid w:val="002059FC"/>
    <w:rsid w:val="00206045"/>
    <w:rsid w:val="00206DFB"/>
    <w:rsid w:val="00207054"/>
    <w:rsid w:val="00207059"/>
    <w:rsid w:val="00207B2A"/>
    <w:rsid w:val="002100F4"/>
    <w:rsid w:val="00210A5E"/>
    <w:rsid w:val="00210FB5"/>
    <w:rsid w:val="002110A9"/>
    <w:rsid w:val="00211556"/>
    <w:rsid w:val="00211B83"/>
    <w:rsid w:val="00211B9B"/>
    <w:rsid w:val="00211DE7"/>
    <w:rsid w:val="002123DF"/>
    <w:rsid w:val="00212594"/>
    <w:rsid w:val="00212928"/>
    <w:rsid w:val="00212B50"/>
    <w:rsid w:val="00212BAB"/>
    <w:rsid w:val="00212D6A"/>
    <w:rsid w:val="0021316E"/>
    <w:rsid w:val="002136E0"/>
    <w:rsid w:val="00213C02"/>
    <w:rsid w:val="0021400C"/>
    <w:rsid w:val="002142BF"/>
    <w:rsid w:val="00214CE6"/>
    <w:rsid w:val="002156F3"/>
    <w:rsid w:val="0021582E"/>
    <w:rsid w:val="00215AB4"/>
    <w:rsid w:val="00215D45"/>
    <w:rsid w:val="00216096"/>
    <w:rsid w:val="00216446"/>
    <w:rsid w:val="0021647B"/>
    <w:rsid w:val="00216535"/>
    <w:rsid w:val="0021666B"/>
    <w:rsid w:val="00216887"/>
    <w:rsid w:val="00216B8A"/>
    <w:rsid w:val="00216ECE"/>
    <w:rsid w:val="00216F2B"/>
    <w:rsid w:val="002170A1"/>
    <w:rsid w:val="002170E1"/>
    <w:rsid w:val="002173BE"/>
    <w:rsid w:val="0021751C"/>
    <w:rsid w:val="00220233"/>
    <w:rsid w:val="0022034F"/>
    <w:rsid w:val="00220491"/>
    <w:rsid w:val="002204EF"/>
    <w:rsid w:val="002209B6"/>
    <w:rsid w:val="002210CC"/>
    <w:rsid w:val="0022129A"/>
    <w:rsid w:val="002217A1"/>
    <w:rsid w:val="002217DC"/>
    <w:rsid w:val="00221907"/>
    <w:rsid w:val="00222A7C"/>
    <w:rsid w:val="00222E74"/>
    <w:rsid w:val="00223217"/>
    <w:rsid w:val="002233F5"/>
    <w:rsid w:val="0022380D"/>
    <w:rsid w:val="00223869"/>
    <w:rsid w:val="0022388C"/>
    <w:rsid w:val="00223DE6"/>
    <w:rsid w:val="00224249"/>
    <w:rsid w:val="00224A0E"/>
    <w:rsid w:val="00224B54"/>
    <w:rsid w:val="00224C38"/>
    <w:rsid w:val="00224F18"/>
    <w:rsid w:val="002250E6"/>
    <w:rsid w:val="002251D2"/>
    <w:rsid w:val="00225650"/>
    <w:rsid w:val="0022573E"/>
    <w:rsid w:val="00225786"/>
    <w:rsid w:val="002263CD"/>
    <w:rsid w:val="002264F9"/>
    <w:rsid w:val="00226774"/>
    <w:rsid w:val="00226A16"/>
    <w:rsid w:val="00226A38"/>
    <w:rsid w:val="00226A8C"/>
    <w:rsid w:val="00226BFE"/>
    <w:rsid w:val="00226CDD"/>
    <w:rsid w:val="00227601"/>
    <w:rsid w:val="0022763B"/>
    <w:rsid w:val="002278AD"/>
    <w:rsid w:val="0022790B"/>
    <w:rsid w:val="002279BB"/>
    <w:rsid w:val="00230150"/>
    <w:rsid w:val="002302EC"/>
    <w:rsid w:val="00230B48"/>
    <w:rsid w:val="00230CE2"/>
    <w:rsid w:val="00230F81"/>
    <w:rsid w:val="00230FF5"/>
    <w:rsid w:val="002314CE"/>
    <w:rsid w:val="00231599"/>
    <w:rsid w:val="002316E4"/>
    <w:rsid w:val="002319A9"/>
    <w:rsid w:val="00231A39"/>
    <w:rsid w:val="00231F21"/>
    <w:rsid w:val="002321C4"/>
    <w:rsid w:val="002323BD"/>
    <w:rsid w:val="00232666"/>
    <w:rsid w:val="002326B8"/>
    <w:rsid w:val="00232784"/>
    <w:rsid w:val="002328EF"/>
    <w:rsid w:val="00232B2D"/>
    <w:rsid w:val="002331F5"/>
    <w:rsid w:val="0023333F"/>
    <w:rsid w:val="00233980"/>
    <w:rsid w:val="002339A7"/>
    <w:rsid w:val="00233CE8"/>
    <w:rsid w:val="00234ADB"/>
    <w:rsid w:val="00234C68"/>
    <w:rsid w:val="00234FF2"/>
    <w:rsid w:val="002350C0"/>
    <w:rsid w:val="00235311"/>
    <w:rsid w:val="00235547"/>
    <w:rsid w:val="0023587D"/>
    <w:rsid w:val="00235A17"/>
    <w:rsid w:val="00235BDB"/>
    <w:rsid w:val="00235E87"/>
    <w:rsid w:val="0023619F"/>
    <w:rsid w:val="002362F0"/>
    <w:rsid w:val="002363A4"/>
    <w:rsid w:val="002363BF"/>
    <w:rsid w:val="0023687C"/>
    <w:rsid w:val="00236CD8"/>
    <w:rsid w:val="00237196"/>
    <w:rsid w:val="00237240"/>
    <w:rsid w:val="00237726"/>
    <w:rsid w:val="00237AA9"/>
    <w:rsid w:val="00237C6E"/>
    <w:rsid w:val="00237CA7"/>
    <w:rsid w:val="00240550"/>
    <w:rsid w:val="002407E5"/>
    <w:rsid w:val="00240B38"/>
    <w:rsid w:val="00240B4E"/>
    <w:rsid w:val="002412D1"/>
    <w:rsid w:val="00241C51"/>
    <w:rsid w:val="00241DEF"/>
    <w:rsid w:val="00242152"/>
    <w:rsid w:val="002424C2"/>
    <w:rsid w:val="00242B32"/>
    <w:rsid w:val="00242B7A"/>
    <w:rsid w:val="00242BBC"/>
    <w:rsid w:val="00242D29"/>
    <w:rsid w:val="00242FBE"/>
    <w:rsid w:val="00243189"/>
    <w:rsid w:val="002431C7"/>
    <w:rsid w:val="002432B6"/>
    <w:rsid w:val="00243629"/>
    <w:rsid w:val="002440AE"/>
    <w:rsid w:val="00244279"/>
    <w:rsid w:val="00244304"/>
    <w:rsid w:val="002445AA"/>
    <w:rsid w:val="002445D7"/>
    <w:rsid w:val="00244979"/>
    <w:rsid w:val="002449E4"/>
    <w:rsid w:val="00244C8E"/>
    <w:rsid w:val="002452D0"/>
    <w:rsid w:val="002453F9"/>
    <w:rsid w:val="002453FD"/>
    <w:rsid w:val="002454ED"/>
    <w:rsid w:val="002454F6"/>
    <w:rsid w:val="002458AF"/>
    <w:rsid w:val="00245973"/>
    <w:rsid w:val="00245F7C"/>
    <w:rsid w:val="002465E1"/>
    <w:rsid w:val="00246724"/>
    <w:rsid w:val="002467AA"/>
    <w:rsid w:val="00246815"/>
    <w:rsid w:val="0024684D"/>
    <w:rsid w:val="00246977"/>
    <w:rsid w:val="00246E8A"/>
    <w:rsid w:val="00246EAE"/>
    <w:rsid w:val="00246F0D"/>
    <w:rsid w:val="00247356"/>
    <w:rsid w:val="0024795F"/>
    <w:rsid w:val="00247976"/>
    <w:rsid w:val="00247E65"/>
    <w:rsid w:val="002507B7"/>
    <w:rsid w:val="0025082C"/>
    <w:rsid w:val="0025088D"/>
    <w:rsid w:val="00250CED"/>
    <w:rsid w:val="00250D40"/>
    <w:rsid w:val="00251481"/>
    <w:rsid w:val="00251488"/>
    <w:rsid w:val="00251ADC"/>
    <w:rsid w:val="00251B70"/>
    <w:rsid w:val="00251CF6"/>
    <w:rsid w:val="00252C50"/>
    <w:rsid w:val="00252DC6"/>
    <w:rsid w:val="002534FA"/>
    <w:rsid w:val="00253504"/>
    <w:rsid w:val="002535CC"/>
    <w:rsid w:val="00253759"/>
    <w:rsid w:val="00253AB3"/>
    <w:rsid w:val="00254111"/>
    <w:rsid w:val="002541E9"/>
    <w:rsid w:val="00254323"/>
    <w:rsid w:val="0025496D"/>
    <w:rsid w:val="00254A61"/>
    <w:rsid w:val="00254ABF"/>
    <w:rsid w:val="00254CEA"/>
    <w:rsid w:val="00255036"/>
    <w:rsid w:val="00255118"/>
    <w:rsid w:val="00255B0E"/>
    <w:rsid w:val="00255BDE"/>
    <w:rsid w:val="00255CE5"/>
    <w:rsid w:val="00255DDA"/>
    <w:rsid w:val="002560A5"/>
    <w:rsid w:val="00256147"/>
    <w:rsid w:val="002568F3"/>
    <w:rsid w:val="00256CF3"/>
    <w:rsid w:val="00256D20"/>
    <w:rsid w:val="00256E0D"/>
    <w:rsid w:val="00256E19"/>
    <w:rsid w:val="002571CB"/>
    <w:rsid w:val="0025731E"/>
    <w:rsid w:val="002573C3"/>
    <w:rsid w:val="002576D9"/>
    <w:rsid w:val="00257D10"/>
    <w:rsid w:val="00257D38"/>
    <w:rsid w:val="00257F1C"/>
    <w:rsid w:val="002600F0"/>
    <w:rsid w:val="00260449"/>
    <w:rsid w:val="002606A7"/>
    <w:rsid w:val="0026084D"/>
    <w:rsid w:val="002608DE"/>
    <w:rsid w:val="00260BB1"/>
    <w:rsid w:val="00260CF8"/>
    <w:rsid w:val="00260EA6"/>
    <w:rsid w:val="00260FE8"/>
    <w:rsid w:val="00261091"/>
    <w:rsid w:val="00261309"/>
    <w:rsid w:val="00261A1A"/>
    <w:rsid w:val="00261A4B"/>
    <w:rsid w:val="00261A6E"/>
    <w:rsid w:val="00262109"/>
    <w:rsid w:val="00262141"/>
    <w:rsid w:val="0026222E"/>
    <w:rsid w:val="002623DE"/>
    <w:rsid w:val="00262994"/>
    <w:rsid w:val="002629E2"/>
    <w:rsid w:val="00262F74"/>
    <w:rsid w:val="00262FF8"/>
    <w:rsid w:val="002632BE"/>
    <w:rsid w:val="002632F3"/>
    <w:rsid w:val="0026342B"/>
    <w:rsid w:val="00263703"/>
    <w:rsid w:val="00263E09"/>
    <w:rsid w:val="00264A94"/>
    <w:rsid w:val="00264C33"/>
    <w:rsid w:val="00264D2B"/>
    <w:rsid w:val="00265452"/>
    <w:rsid w:val="002654DC"/>
    <w:rsid w:val="00266124"/>
    <w:rsid w:val="002663AA"/>
    <w:rsid w:val="002668A5"/>
    <w:rsid w:val="00266BAF"/>
    <w:rsid w:val="00266C49"/>
    <w:rsid w:val="00266E8F"/>
    <w:rsid w:val="00267045"/>
    <w:rsid w:val="0026715E"/>
    <w:rsid w:val="002671BA"/>
    <w:rsid w:val="002672C7"/>
    <w:rsid w:val="00267CE2"/>
    <w:rsid w:val="00267D7C"/>
    <w:rsid w:val="00267DDC"/>
    <w:rsid w:val="00267F5E"/>
    <w:rsid w:val="00270009"/>
    <w:rsid w:val="00270265"/>
    <w:rsid w:val="00270392"/>
    <w:rsid w:val="002707ED"/>
    <w:rsid w:val="00270B2F"/>
    <w:rsid w:val="00270C29"/>
    <w:rsid w:val="00270D25"/>
    <w:rsid w:val="0027100C"/>
    <w:rsid w:val="002712C4"/>
    <w:rsid w:val="002712F2"/>
    <w:rsid w:val="00271527"/>
    <w:rsid w:val="002715F4"/>
    <w:rsid w:val="00271B7D"/>
    <w:rsid w:val="00271CB6"/>
    <w:rsid w:val="00271DF7"/>
    <w:rsid w:val="00271FEE"/>
    <w:rsid w:val="00271FFC"/>
    <w:rsid w:val="0027200E"/>
    <w:rsid w:val="00272102"/>
    <w:rsid w:val="00272121"/>
    <w:rsid w:val="002728C5"/>
    <w:rsid w:val="00272935"/>
    <w:rsid w:val="00272A84"/>
    <w:rsid w:val="00272D05"/>
    <w:rsid w:val="00272E0F"/>
    <w:rsid w:val="00272E45"/>
    <w:rsid w:val="00272EFE"/>
    <w:rsid w:val="00273202"/>
    <w:rsid w:val="00273492"/>
    <w:rsid w:val="00273562"/>
    <w:rsid w:val="0027357E"/>
    <w:rsid w:val="0027375E"/>
    <w:rsid w:val="00273883"/>
    <w:rsid w:val="002738E0"/>
    <w:rsid w:val="002739AD"/>
    <w:rsid w:val="00273A91"/>
    <w:rsid w:val="00273C00"/>
    <w:rsid w:val="00273C99"/>
    <w:rsid w:val="00274491"/>
    <w:rsid w:val="00274935"/>
    <w:rsid w:val="00274B47"/>
    <w:rsid w:val="00274B61"/>
    <w:rsid w:val="0027528A"/>
    <w:rsid w:val="002758BF"/>
    <w:rsid w:val="00275D2E"/>
    <w:rsid w:val="00275FA9"/>
    <w:rsid w:val="002762D7"/>
    <w:rsid w:val="002763CA"/>
    <w:rsid w:val="00276ABD"/>
    <w:rsid w:val="00277108"/>
    <w:rsid w:val="0027710E"/>
    <w:rsid w:val="002773A1"/>
    <w:rsid w:val="002777A1"/>
    <w:rsid w:val="002779BC"/>
    <w:rsid w:val="00277D66"/>
    <w:rsid w:val="00277F9E"/>
    <w:rsid w:val="002800FB"/>
    <w:rsid w:val="00280285"/>
    <w:rsid w:val="00280479"/>
    <w:rsid w:val="0028072E"/>
    <w:rsid w:val="00280EF1"/>
    <w:rsid w:val="00280FDA"/>
    <w:rsid w:val="002810F0"/>
    <w:rsid w:val="00281177"/>
    <w:rsid w:val="00281208"/>
    <w:rsid w:val="00281243"/>
    <w:rsid w:val="002815CA"/>
    <w:rsid w:val="00281853"/>
    <w:rsid w:val="00281AF6"/>
    <w:rsid w:val="00281C01"/>
    <w:rsid w:val="00282397"/>
    <w:rsid w:val="002825A0"/>
    <w:rsid w:val="00282FE6"/>
    <w:rsid w:val="002831BD"/>
    <w:rsid w:val="00284018"/>
    <w:rsid w:val="002848BF"/>
    <w:rsid w:val="00284A7E"/>
    <w:rsid w:val="00284D43"/>
    <w:rsid w:val="00284D88"/>
    <w:rsid w:val="00285060"/>
    <w:rsid w:val="00285064"/>
    <w:rsid w:val="0028535A"/>
    <w:rsid w:val="002858C3"/>
    <w:rsid w:val="00285BEA"/>
    <w:rsid w:val="00286459"/>
    <w:rsid w:val="00286898"/>
    <w:rsid w:val="00286E77"/>
    <w:rsid w:val="0028707F"/>
    <w:rsid w:val="00290294"/>
    <w:rsid w:val="0029040D"/>
    <w:rsid w:val="0029051E"/>
    <w:rsid w:val="00290F5A"/>
    <w:rsid w:val="00290FF0"/>
    <w:rsid w:val="00291004"/>
    <w:rsid w:val="00291028"/>
    <w:rsid w:val="0029122F"/>
    <w:rsid w:val="002912C3"/>
    <w:rsid w:val="002915E8"/>
    <w:rsid w:val="00291870"/>
    <w:rsid w:val="002918D1"/>
    <w:rsid w:val="00291E68"/>
    <w:rsid w:val="002922A7"/>
    <w:rsid w:val="00292619"/>
    <w:rsid w:val="00292C92"/>
    <w:rsid w:val="0029330A"/>
    <w:rsid w:val="0029365A"/>
    <w:rsid w:val="0029365B"/>
    <w:rsid w:val="0029366A"/>
    <w:rsid w:val="00293766"/>
    <w:rsid w:val="00293ADD"/>
    <w:rsid w:val="00294101"/>
    <w:rsid w:val="00294F7A"/>
    <w:rsid w:val="002951FC"/>
    <w:rsid w:val="002953A2"/>
    <w:rsid w:val="00295457"/>
    <w:rsid w:val="0029554B"/>
    <w:rsid w:val="002957F7"/>
    <w:rsid w:val="00295914"/>
    <w:rsid w:val="002959A7"/>
    <w:rsid w:val="002962CE"/>
    <w:rsid w:val="00296D88"/>
    <w:rsid w:val="002970B1"/>
    <w:rsid w:val="0029716F"/>
    <w:rsid w:val="00297506"/>
    <w:rsid w:val="002978B9"/>
    <w:rsid w:val="00297A7F"/>
    <w:rsid w:val="002A0130"/>
    <w:rsid w:val="002A01C4"/>
    <w:rsid w:val="002A0500"/>
    <w:rsid w:val="002A0856"/>
    <w:rsid w:val="002A0903"/>
    <w:rsid w:val="002A0D6F"/>
    <w:rsid w:val="002A0DB8"/>
    <w:rsid w:val="002A1261"/>
    <w:rsid w:val="002A154F"/>
    <w:rsid w:val="002A1854"/>
    <w:rsid w:val="002A196A"/>
    <w:rsid w:val="002A208D"/>
    <w:rsid w:val="002A2139"/>
    <w:rsid w:val="002A2146"/>
    <w:rsid w:val="002A21F8"/>
    <w:rsid w:val="002A22F6"/>
    <w:rsid w:val="002A23C8"/>
    <w:rsid w:val="002A2B2B"/>
    <w:rsid w:val="002A2E6E"/>
    <w:rsid w:val="002A2EDA"/>
    <w:rsid w:val="002A2EFB"/>
    <w:rsid w:val="002A32E7"/>
    <w:rsid w:val="002A331E"/>
    <w:rsid w:val="002A34A6"/>
    <w:rsid w:val="002A3CC2"/>
    <w:rsid w:val="002A42E0"/>
    <w:rsid w:val="002A4B77"/>
    <w:rsid w:val="002A52BE"/>
    <w:rsid w:val="002A5899"/>
    <w:rsid w:val="002A5DEA"/>
    <w:rsid w:val="002A5FBC"/>
    <w:rsid w:val="002A698C"/>
    <w:rsid w:val="002A6A9E"/>
    <w:rsid w:val="002A6E5C"/>
    <w:rsid w:val="002A724D"/>
    <w:rsid w:val="002A76AE"/>
    <w:rsid w:val="002A782A"/>
    <w:rsid w:val="002A79E5"/>
    <w:rsid w:val="002B02C6"/>
    <w:rsid w:val="002B0333"/>
    <w:rsid w:val="002B04AC"/>
    <w:rsid w:val="002B06C6"/>
    <w:rsid w:val="002B070E"/>
    <w:rsid w:val="002B08B5"/>
    <w:rsid w:val="002B0F31"/>
    <w:rsid w:val="002B1403"/>
    <w:rsid w:val="002B17A4"/>
    <w:rsid w:val="002B18FF"/>
    <w:rsid w:val="002B1C0C"/>
    <w:rsid w:val="002B1CB3"/>
    <w:rsid w:val="002B1F31"/>
    <w:rsid w:val="002B235A"/>
    <w:rsid w:val="002B26AF"/>
    <w:rsid w:val="002B2788"/>
    <w:rsid w:val="002B299D"/>
    <w:rsid w:val="002B2C58"/>
    <w:rsid w:val="002B307E"/>
    <w:rsid w:val="002B312D"/>
    <w:rsid w:val="002B3202"/>
    <w:rsid w:val="002B3555"/>
    <w:rsid w:val="002B3762"/>
    <w:rsid w:val="002B389E"/>
    <w:rsid w:val="002B391C"/>
    <w:rsid w:val="002B3AA3"/>
    <w:rsid w:val="002B3AA8"/>
    <w:rsid w:val="002B3CF1"/>
    <w:rsid w:val="002B4009"/>
    <w:rsid w:val="002B47C9"/>
    <w:rsid w:val="002B47E8"/>
    <w:rsid w:val="002B5199"/>
    <w:rsid w:val="002B56A8"/>
    <w:rsid w:val="002B59AB"/>
    <w:rsid w:val="002B6C8F"/>
    <w:rsid w:val="002B6EDC"/>
    <w:rsid w:val="002B6F13"/>
    <w:rsid w:val="002B7B3B"/>
    <w:rsid w:val="002B7CD0"/>
    <w:rsid w:val="002B7D30"/>
    <w:rsid w:val="002C01DA"/>
    <w:rsid w:val="002C0479"/>
    <w:rsid w:val="002C08A9"/>
    <w:rsid w:val="002C090B"/>
    <w:rsid w:val="002C0EFE"/>
    <w:rsid w:val="002C1229"/>
    <w:rsid w:val="002C1997"/>
    <w:rsid w:val="002C1CBF"/>
    <w:rsid w:val="002C1CC8"/>
    <w:rsid w:val="002C1CF4"/>
    <w:rsid w:val="002C1D75"/>
    <w:rsid w:val="002C1E47"/>
    <w:rsid w:val="002C1F88"/>
    <w:rsid w:val="002C2393"/>
    <w:rsid w:val="002C2AE5"/>
    <w:rsid w:val="002C35D4"/>
    <w:rsid w:val="002C366B"/>
    <w:rsid w:val="002C3CF3"/>
    <w:rsid w:val="002C3FC8"/>
    <w:rsid w:val="002C418E"/>
    <w:rsid w:val="002C431F"/>
    <w:rsid w:val="002C43CD"/>
    <w:rsid w:val="002C4453"/>
    <w:rsid w:val="002C4523"/>
    <w:rsid w:val="002C4824"/>
    <w:rsid w:val="002C4BBE"/>
    <w:rsid w:val="002C4E4C"/>
    <w:rsid w:val="002C4E9C"/>
    <w:rsid w:val="002C4F0C"/>
    <w:rsid w:val="002C5081"/>
    <w:rsid w:val="002C5203"/>
    <w:rsid w:val="002C5658"/>
    <w:rsid w:val="002C5773"/>
    <w:rsid w:val="002C5A56"/>
    <w:rsid w:val="002C5B3D"/>
    <w:rsid w:val="002C5CBC"/>
    <w:rsid w:val="002C5E69"/>
    <w:rsid w:val="002C5E76"/>
    <w:rsid w:val="002C5F3E"/>
    <w:rsid w:val="002C6143"/>
    <w:rsid w:val="002C6568"/>
    <w:rsid w:val="002C68B5"/>
    <w:rsid w:val="002C6EBE"/>
    <w:rsid w:val="002C6EE0"/>
    <w:rsid w:val="002C6F17"/>
    <w:rsid w:val="002C72D5"/>
    <w:rsid w:val="002C73FA"/>
    <w:rsid w:val="002C7BFC"/>
    <w:rsid w:val="002C7C0F"/>
    <w:rsid w:val="002C7E9C"/>
    <w:rsid w:val="002D0091"/>
    <w:rsid w:val="002D06F0"/>
    <w:rsid w:val="002D071E"/>
    <w:rsid w:val="002D093F"/>
    <w:rsid w:val="002D0A9A"/>
    <w:rsid w:val="002D1252"/>
    <w:rsid w:val="002D14E2"/>
    <w:rsid w:val="002D1A6F"/>
    <w:rsid w:val="002D1D5C"/>
    <w:rsid w:val="002D1EEF"/>
    <w:rsid w:val="002D1EF1"/>
    <w:rsid w:val="002D1F86"/>
    <w:rsid w:val="002D2B32"/>
    <w:rsid w:val="002D3248"/>
    <w:rsid w:val="002D330A"/>
    <w:rsid w:val="002D35F7"/>
    <w:rsid w:val="002D36EB"/>
    <w:rsid w:val="002D3795"/>
    <w:rsid w:val="002D3A38"/>
    <w:rsid w:val="002D3A9A"/>
    <w:rsid w:val="002D3B19"/>
    <w:rsid w:val="002D4833"/>
    <w:rsid w:val="002D494A"/>
    <w:rsid w:val="002D49AB"/>
    <w:rsid w:val="002D55EE"/>
    <w:rsid w:val="002D56E0"/>
    <w:rsid w:val="002D5902"/>
    <w:rsid w:val="002D5929"/>
    <w:rsid w:val="002D59E2"/>
    <w:rsid w:val="002D5B44"/>
    <w:rsid w:val="002D5CB1"/>
    <w:rsid w:val="002D5F01"/>
    <w:rsid w:val="002D6054"/>
    <w:rsid w:val="002D628C"/>
    <w:rsid w:val="002D66E0"/>
    <w:rsid w:val="002D720C"/>
    <w:rsid w:val="002D741D"/>
    <w:rsid w:val="002D7622"/>
    <w:rsid w:val="002D765D"/>
    <w:rsid w:val="002D7741"/>
    <w:rsid w:val="002D7997"/>
    <w:rsid w:val="002E017C"/>
    <w:rsid w:val="002E01AC"/>
    <w:rsid w:val="002E021C"/>
    <w:rsid w:val="002E05AF"/>
    <w:rsid w:val="002E0AD9"/>
    <w:rsid w:val="002E0D85"/>
    <w:rsid w:val="002E0ED9"/>
    <w:rsid w:val="002E1623"/>
    <w:rsid w:val="002E175E"/>
    <w:rsid w:val="002E1C2D"/>
    <w:rsid w:val="002E1D5F"/>
    <w:rsid w:val="002E1DA8"/>
    <w:rsid w:val="002E1EA7"/>
    <w:rsid w:val="002E20FC"/>
    <w:rsid w:val="002E2185"/>
    <w:rsid w:val="002E2208"/>
    <w:rsid w:val="002E283D"/>
    <w:rsid w:val="002E28A0"/>
    <w:rsid w:val="002E2952"/>
    <w:rsid w:val="002E2C73"/>
    <w:rsid w:val="002E2DB1"/>
    <w:rsid w:val="002E3332"/>
    <w:rsid w:val="002E33A5"/>
    <w:rsid w:val="002E3F40"/>
    <w:rsid w:val="002E4247"/>
    <w:rsid w:val="002E4309"/>
    <w:rsid w:val="002E4340"/>
    <w:rsid w:val="002E48CC"/>
    <w:rsid w:val="002E4D26"/>
    <w:rsid w:val="002E4E50"/>
    <w:rsid w:val="002E5261"/>
    <w:rsid w:val="002E5367"/>
    <w:rsid w:val="002E5679"/>
    <w:rsid w:val="002E593D"/>
    <w:rsid w:val="002E59CC"/>
    <w:rsid w:val="002E5BE6"/>
    <w:rsid w:val="002E5FB0"/>
    <w:rsid w:val="002E6895"/>
    <w:rsid w:val="002E6A1F"/>
    <w:rsid w:val="002E6E63"/>
    <w:rsid w:val="002E6F96"/>
    <w:rsid w:val="002E7035"/>
    <w:rsid w:val="002E73BC"/>
    <w:rsid w:val="002E7493"/>
    <w:rsid w:val="002E7602"/>
    <w:rsid w:val="002E7E3A"/>
    <w:rsid w:val="002F021C"/>
    <w:rsid w:val="002F0282"/>
    <w:rsid w:val="002F0458"/>
    <w:rsid w:val="002F0925"/>
    <w:rsid w:val="002F0DD5"/>
    <w:rsid w:val="002F0DF4"/>
    <w:rsid w:val="002F1326"/>
    <w:rsid w:val="002F13AC"/>
    <w:rsid w:val="002F13D7"/>
    <w:rsid w:val="002F1625"/>
    <w:rsid w:val="002F1643"/>
    <w:rsid w:val="002F17B9"/>
    <w:rsid w:val="002F1C9C"/>
    <w:rsid w:val="002F26DA"/>
    <w:rsid w:val="002F2894"/>
    <w:rsid w:val="002F2897"/>
    <w:rsid w:val="002F2961"/>
    <w:rsid w:val="002F30C0"/>
    <w:rsid w:val="002F3116"/>
    <w:rsid w:val="002F31AE"/>
    <w:rsid w:val="002F354B"/>
    <w:rsid w:val="002F38EF"/>
    <w:rsid w:val="002F3AB0"/>
    <w:rsid w:val="002F3C27"/>
    <w:rsid w:val="002F3CAB"/>
    <w:rsid w:val="002F3D95"/>
    <w:rsid w:val="002F435F"/>
    <w:rsid w:val="002F4548"/>
    <w:rsid w:val="002F5303"/>
    <w:rsid w:val="002F5458"/>
    <w:rsid w:val="002F54A8"/>
    <w:rsid w:val="002F54FE"/>
    <w:rsid w:val="002F55A9"/>
    <w:rsid w:val="002F5776"/>
    <w:rsid w:val="002F5829"/>
    <w:rsid w:val="002F58F6"/>
    <w:rsid w:val="002F5D62"/>
    <w:rsid w:val="002F5DE9"/>
    <w:rsid w:val="002F5F16"/>
    <w:rsid w:val="002F60F8"/>
    <w:rsid w:val="002F62C4"/>
    <w:rsid w:val="002F63EF"/>
    <w:rsid w:val="002F6665"/>
    <w:rsid w:val="002F6E99"/>
    <w:rsid w:val="002F729D"/>
    <w:rsid w:val="002F7351"/>
    <w:rsid w:val="002F78B8"/>
    <w:rsid w:val="002F7B59"/>
    <w:rsid w:val="002F7EE8"/>
    <w:rsid w:val="00300494"/>
    <w:rsid w:val="0030124E"/>
    <w:rsid w:val="0030174C"/>
    <w:rsid w:val="00302488"/>
    <w:rsid w:val="00302700"/>
    <w:rsid w:val="003029E7"/>
    <w:rsid w:val="00302E2C"/>
    <w:rsid w:val="0030305F"/>
    <w:rsid w:val="00303B22"/>
    <w:rsid w:val="00303EF9"/>
    <w:rsid w:val="003040AE"/>
    <w:rsid w:val="0030422A"/>
    <w:rsid w:val="00304970"/>
    <w:rsid w:val="00304C3B"/>
    <w:rsid w:val="00305120"/>
    <w:rsid w:val="0030558C"/>
    <w:rsid w:val="003055A2"/>
    <w:rsid w:val="00305876"/>
    <w:rsid w:val="00305959"/>
    <w:rsid w:val="00305BB9"/>
    <w:rsid w:val="00305C53"/>
    <w:rsid w:val="003060B4"/>
    <w:rsid w:val="0030612D"/>
    <w:rsid w:val="00306470"/>
    <w:rsid w:val="00306707"/>
    <w:rsid w:val="00306B89"/>
    <w:rsid w:val="0030722C"/>
    <w:rsid w:val="00307A07"/>
    <w:rsid w:val="00307BEC"/>
    <w:rsid w:val="003100C0"/>
    <w:rsid w:val="00310206"/>
    <w:rsid w:val="00310533"/>
    <w:rsid w:val="00310568"/>
    <w:rsid w:val="00310704"/>
    <w:rsid w:val="003107D6"/>
    <w:rsid w:val="00310DFC"/>
    <w:rsid w:val="00311037"/>
    <w:rsid w:val="003114B7"/>
    <w:rsid w:val="0031174C"/>
    <w:rsid w:val="0031178A"/>
    <w:rsid w:val="00311EB9"/>
    <w:rsid w:val="0031251B"/>
    <w:rsid w:val="003125EB"/>
    <w:rsid w:val="00312626"/>
    <w:rsid w:val="00312766"/>
    <w:rsid w:val="00312A11"/>
    <w:rsid w:val="00312AE9"/>
    <w:rsid w:val="0031361D"/>
    <w:rsid w:val="00313F66"/>
    <w:rsid w:val="0031412D"/>
    <w:rsid w:val="003142F4"/>
    <w:rsid w:val="00314411"/>
    <w:rsid w:val="00314A71"/>
    <w:rsid w:val="00314ABD"/>
    <w:rsid w:val="00314BEF"/>
    <w:rsid w:val="003157B2"/>
    <w:rsid w:val="003159B5"/>
    <w:rsid w:val="00315ECE"/>
    <w:rsid w:val="00315FA4"/>
    <w:rsid w:val="0031605A"/>
    <w:rsid w:val="00316350"/>
    <w:rsid w:val="00316636"/>
    <w:rsid w:val="00316B2B"/>
    <w:rsid w:val="00316E2D"/>
    <w:rsid w:val="0031706D"/>
    <w:rsid w:val="00317205"/>
    <w:rsid w:val="0031755C"/>
    <w:rsid w:val="00317CFA"/>
    <w:rsid w:val="00317E53"/>
    <w:rsid w:val="00317F86"/>
    <w:rsid w:val="003200DF"/>
    <w:rsid w:val="003201C7"/>
    <w:rsid w:val="003202CA"/>
    <w:rsid w:val="00320455"/>
    <w:rsid w:val="003207A8"/>
    <w:rsid w:val="00320E03"/>
    <w:rsid w:val="00321093"/>
    <w:rsid w:val="0032133F"/>
    <w:rsid w:val="0032168D"/>
    <w:rsid w:val="00321751"/>
    <w:rsid w:val="00321ACF"/>
    <w:rsid w:val="00321D9A"/>
    <w:rsid w:val="003223A8"/>
    <w:rsid w:val="003226EA"/>
    <w:rsid w:val="00322A56"/>
    <w:rsid w:val="00322A8D"/>
    <w:rsid w:val="00322F66"/>
    <w:rsid w:val="0032372C"/>
    <w:rsid w:val="00323815"/>
    <w:rsid w:val="0032386E"/>
    <w:rsid w:val="00324001"/>
    <w:rsid w:val="0032419F"/>
    <w:rsid w:val="003241A9"/>
    <w:rsid w:val="00324310"/>
    <w:rsid w:val="00324417"/>
    <w:rsid w:val="00324480"/>
    <w:rsid w:val="00324494"/>
    <w:rsid w:val="003244D3"/>
    <w:rsid w:val="00324B6C"/>
    <w:rsid w:val="00325124"/>
    <w:rsid w:val="003251EF"/>
    <w:rsid w:val="00325770"/>
    <w:rsid w:val="0032592A"/>
    <w:rsid w:val="00325E1A"/>
    <w:rsid w:val="00326169"/>
    <w:rsid w:val="00326AA5"/>
    <w:rsid w:val="00326FD8"/>
    <w:rsid w:val="00327462"/>
    <w:rsid w:val="003275C0"/>
    <w:rsid w:val="00327627"/>
    <w:rsid w:val="003276EF"/>
    <w:rsid w:val="003276F1"/>
    <w:rsid w:val="00327966"/>
    <w:rsid w:val="00327BB5"/>
    <w:rsid w:val="00327F40"/>
    <w:rsid w:val="00330018"/>
    <w:rsid w:val="00330703"/>
    <w:rsid w:val="00330ABD"/>
    <w:rsid w:val="00331252"/>
    <w:rsid w:val="003313DF"/>
    <w:rsid w:val="00332251"/>
    <w:rsid w:val="0033257B"/>
    <w:rsid w:val="00332A42"/>
    <w:rsid w:val="00332BB8"/>
    <w:rsid w:val="00332C88"/>
    <w:rsid w:val="00332DA9"/>
    <w:rsid w:val="00332FAD"/>
    <w:rsid w:val="003331FB"/>
    <w:rsid w:val="003334E3"/>
    <w:rsid w:val="003339DD"/>
    <w:rsid w:val="00333B2A"/>
    <w:rsid w:val="00333D79"/>
    <w:rsid w:val="003342EC"/>
    <w:rsid w:val="00334676"/>
    <w:rsid w:val="00334B44"/>
    <w:rsid w:val="00334F85"/>
    <w:rsid w:val="00335011"/>
    <w:rsid w:val="003356B0"/>
    <w:rsid w:val="00335704"/>
    <w:rsid w:val="003358AE"/>
    <w:rsid w:val="003363C5"/>
    <w:rsid w:val="0033644B"/>
    <w:rsid w:val="0033649D"/>
    <w:rsid w:val="003365B3"/>
    <w:rsid w:val="003366DA"/>
    <w:rsid w:val="00336C06"/>
    <w:rsid w:val="00336CE7"/>
    <w:rsid w:val="00336D8A"/>
    <w:rsid w:val="00336F26"/>
    <w:rsid w:val="0033733F"/>
    <w:rsid w:val="00337C4B"/>
    <w:rsid w:val="00337EF3"/>
    <w:rsid w:val="00337F38"/>
    <w:rsid w:val="003406F9"/>
    <w:rsid w:val="003407B6"/>
    <w:rsid w:val="00340AD7"/>
    <w:rsid w:val="00340EA1"/>
    <w:rsid w:val="00341504"/>
    <w:rsid w:val="00341807"/>
    <w:rsid w:val="0034193F"/>
    <w:rsid w:val="00341A16"/>
    <w:rsid w:val="00341DE1"/>
    <w:rsid w:val="00341DF5"/>
    <w:rsid w:val="00341FBD"/>
    <w:rsid w:val="003420F7"/>
    <w:rsid w:val="003421CE"/>
    <w:rsid w:val="00342285"/>
    <w:rsid w:val="003423E0"/>
    <w:rsid w:val="003423FA"/>
    <w:rsid w:val="0034256F"/>
    <w:rsid w:val="00342640"/>
    <w:rsid w:val="003427CE"/>
    <w:rsid w:val="00342A4A"/>
    <w:rsid w:val="00343259"/>
    <w:rsid w:val="00343AB7"/>
    <w:rsid w:val="00343D49"/>
    <w:rsid w:val="00343D92"/>
    <w:rsid w:val="00343DEE"/>
    <w:rsid w:val="003445D1"/>
    <w:rsid w:val="0034466E"/>
    <w:rsid w:val="003446A7"/>
    <w:rsid w:val="003449CF"/>
    <w:rsid w:val="00344D17"/>
    <w:rsid w:val="00344D99"/>
    <w:rsid w:val="00344EDB"/>
    <w:rsid w:val="00345449"/>
    <w:rsid w:val="00345743"/>
    <w:rsid w:val="003459B8"/>
    <w:rsid w:val="00345E29"/>
    <w:rsid w:val="00345F01"/>
    <w:rsid w:val="00345F7F"/>
    <w:rsid w:val="003469CC"/>
    <w:rsid w:val="00346C44"/>
    <w:rsid w:val="00346DBC"/>
    <w:rsid w:val="00347592"/>
    <w:rsid w:val="0034763B"/>
    <w:rsid w:val="00347656"/>
    <w:rsid w:val="0034772B"/>
    <w:rsid w:val="00347850"/>
    <w:rsid w:val="0034789F"/>
    <w:rsid w:val="00347C22"/>
    <w:rsid w:val="00347EF3"/>
    <w:rsid w:val="0035005B"/>
    <w:rsid w:val="00350124"/>
    <w:rsid w:val="0035062B"/>
    <w:rsid w:val="00350B86"/>
    <w:rsid w:val="00351B93"/>
    <w:rsid w:val="0035250A"/>
    <w:rsid w:val="00352893"/>
    <w:rsid w:val="00352C17"/>
    <w:rsid w:val="00352EEA"/>
    <w:rsid w:val="00352EFF"/>
    <w:rsid w:val="00352FEB"/>
    <w:rsid w:val="00353B7F"/>
    <w:rsid w:val="00353C01"/>
    <w:rsid w:val="0035410E"/>
    <w:rsid w:val="003541A0"/>
    <w:rsid w:val="0035424E"/>
    <w:rsid w:val="003542EE"/>
    <w:rsid w:val="00354CAE"/>
    <w:rsid w:val="003552A1"/>
    <w:rsid w:val="00355833"/>
    <w:rsid w:val="00355CB6"/>
    <w:rsid w:val="00355CCD"/>
    <w:rsid w:val="00355CE6"/>
    <w:rsid w:val="00355D75"/>
    <w:rsid w:val="00356404"/>
    <w:rsid w:val="0035647D"/>
    <w:rsid w:val="00356905"/>
    <w:rsid w:val="00356961"/>
    <w:rsid w:val="00357177"/>
    <w:rsid w:val="003572F3"/>
    <w:rsid w:val="00357301"/>
    <w:rsid w:val="00357445"/>
    <w:rsid w:val="0036012A"/>
    <w:rsid w:val="003605CF"/>
    <w:rsid w:val="00360781"/>
    <w:rsid w:val="00360A5B"/>
    <w:rsid w:val="00360C00"/>
    <w:rsid w:val="00360DFE"/>
    <w:rsid w:val="00361412"/>
    <w:rsid w:val="00361A56"/>
    <w:rsid w:val="00361C35"/>
    <w:rsid w:val="003624A8"/>
    <w:rsid w:val="003627CA"/>
    <w:rsid w:val="00362BE7"/>
    <w:rsid w:val="00362D1C"/>
    <w:rsid w:val="003632FE"/>
    <w:rsid w:val="0036354C"/>
    <w:rsid w:val="003636C7"/>
    <w:rsid w:val="00363840"/>
    <w:rsid w:val="00363A1B"/>
    <w:rsid w:val="00363ECD"/>
    <w:rsid w:val="00363F66"/>
    <w:rsid w:val="00364202"/>
    <w:rsid w:val="00364669"/>
    <w:rsid w:val="00364AAE"/>
    <w:rsid w:val="00364C15"/>
    <w:rsid w:val="00364DAA"/>
    <w:rsid w:val="00364E69"/>
    <w:rsid w:val="00364ED1"/>
    <w:rsid w:val="00364FE1"/>
    <w:rsid w:val="00365200"/>
    <w:rsid w:val="003661BF"/>
    <w:rsid w:val="003662A9"/>
    <w:rsid w:val="00366367"/>
    <w:rsid w:val="00366556"/>
    <w:rsid w:val="003666FA"/>
    <w:rsid w:val="003669E7"/>
    <w:rsid w:val="00366E28"/>
    <w:rsid w:val="00366FB8"/>
    <w:rsid w:val="0036737A"/>
    <w:rsid w:val="00367CB1"/>
    <w:rsid w:val="00367FF7"/>
    <w:rsid w:val="0037004D"/>
    <w:rsid w:val="00370071"/>
    <w:rsid w:val="003700BA"/>
    <w:rsid w:val="003700EA"/>
    <w:rsid w:val="00370220"/>
    <w:rsid w:val="00371393"/>
    <w:rsid w:val="003715F8"/>
    <w:rsid w:val="00371E5B"/>
    <w:rsid w:val="00371F4C"/>
    <w:rsid w:val="00372002"/>
    <w:rsid w:val="0037210A"/>
    <w:rsid w:val="003723C4"/>
    <w:rsid w:val="003723FF"/>
    <w:rsid w:val="00372A06"/>
    <w:rsid w:val="00372E05"/>
    <w:rsid w:val="00372E6D"/>
    <w:rsid w:val="00372ED1"/>
    <w:rsid w:val="00373158"/>
    <w:rsid w:val="00373401"/>
    <w:rsid w:val="003734B2"/>
    <w:rsid w:val="00373516"/>
    <w:rsid w:val="00373AE4"/>
    <w:rsid w:val="003743D1"/>
    <w:rsid w:val="00374740"/>
    <w:rsid w:val="00374AE6"/>
    <w:rsid w:val="00374EC9"/>
    <w:rsid w:val="00374F0A"/>
    <w:rsid w:val="0037507D"/>
    <w:rsid w:val="0037526F"/>
    <w:rsid w:val="00375C90"/>
    <w:rsid w:val="00375DCA"/>
    <w:rsid w:val="00375F48"/>
    <w:rsid w:val="003761DF"/>
    <w:rsid w:val="00376212"/>
    <w:rsid w:val="0037622A"/>
    <w:rsid w:val="003766D6"/>
    <w:rsid w:val="00376C0B"/>
    <w:rsid w:val="00376C8E"/>
    <w:rsid w:val="00376F7C"/>
    <w:rsid w:val="003771F4"/>
    <w:rsid w:val="00377374"/>
    <w:rsid w:val="00377537"/>
    <w:rsid w:val="003775C3"/>
    <w:rsid w:val="00377DAB"/>
    <w:rsid w:val="00377ECB"/>
    <w:rsid w:val="003801D4"/>
    <w:rsid w:val="00380360"/>
    <w:rsid w:val="00380B8F"/>
    <w:rsid w:val="003810BC"/>
    <w:rsid w:val="0038117D"/>
    <w:rsid w:val="003812A1"/>
    <w:rsid w:val="00381507"/>
    <w:rsid w:val="00381706"/>
    <w:rsid w:val="00381D00"/>
    <w:rsid w:val="00381E06"/>
    <w:rsid w:val="003820A6"/>
    <w:rsid w:val="0038252E"/>
    <w:rsid w:val="0038268A"/>
    <w:rsid w:val="00382978"/>
    <w:rsid w:val="003829AD"/>
    <w:rsid w:val="00382F74"/>
    <w:rsid w:val="003832F2"/>
    <w:rsid w:val="003834F8"/>
    <w:rsid w:val="0038370C"/>
    <w:rsid w:val="00383C25"/>
    <w:rsid w:val="00383EDC"/>
    <w:rsid w:val="00383FA2"/>
    <w:rsid w:val="003841B5"/>
    <w:rsid w:val="00384A75"/>
    <w:rsid w:val="00384C18"/>
    <w:rsid w:val="00384CB9"/>
    <w:rsid w:val="00384DCB"/>
    <w:rsid w:val="00384E00"/>
    <w:rsid w:val="00385072"/>
    <w:rsid w:val="003854CF"/>
    <w:rsid w:val="003854E8"/>
    <w:rsid w:val="00385A4E"/>
    <w:rsid w:val="00385CB7"/>
    <w:rsid w:val="00386950"/>
    <w:rsid w:val="00386957"/>
    <w:rsid w:val="00386C40"/>
    <w:rsid w:val="00387249"/>
    <w:rsid w:val="00387290"/>
    <w:rsid w:val="00387653"/>
    <w:rsid w:val="003878F6"/>
    <w:rsid w:val="00387EB4"/>
    <w:rsid w:val="003904D7"/>
    <w:rsid w:val="00390578"/>
    <w:rsid w:val="00390937"/>
    <w:rsid w:val="00390EC3"/>
    <w:rsid w:val="0039111D"/>
    <w:rsid w:val="003911EA"/>
    <w:rsid w:val="0039199E"/>
    <w:rsid w:val="00391B83"/>
    <w:rsid w:val="00391E59"/>
    <w:rsid w:val="00391FBB"/>
    <w:rsid w:val="00392018"/>
    <w:rsid w:val="00392077"/>
    <w:rsid w:val="0039213B"/>
    <w:rsid w:val="00392BC1"/>
    <w:rsid w:val="00392F7D"/>
    <w:rsid w:val="003930EF"/>
    <w:rsid w:val="00393333"/>
    <w:rsid w:val="00393391"/>
    <w:rsid w:val="0039340F"/>
    <w:rsid w:val="003936F3"/>
    <w:rsid w:val="003937DD"/>
    <w:rsid w:val="00393C54"/>
    <w:rsid w:val="00394CE5"/>
    <w:rsid w:val="00394DB0"/>
    <w:rsid w:val="00394E6F"/>
    <w:rsid w:val="0039509A"/>
    <w:rsid w:val="00395A4B"/>
    <w:rsid w:val="00395B1C"/>
    <w:rsid w:val="00395F1E"/>
    <w:rsid w:val="0039617E"/>
    <w:rsid w:val="00396203"/>
    <w:rsid w:val="0039634D"/>
    <w:rsid w:val="00396438"/>
    <w:rsid w:val="003965E1"/>
    <w:rsid w:val="00396690"/>
    <w:rsid w:val="00396990"/>
    <w:rsid w:val="003971B8"/>
    <w:rsid w:val="003973DD"/>
    <w:rsid w:val="00397577"/>
    <w:rsid w:val="00397B2B"/>
    <w:rsid w:val="00397C85"/>
    <w:rsid w:val="00397DB8"/>
    <w:rsid w:val="00397F6C"/>
    <w:rsid w:val="003A00A5"/>
    <w:rsid w:val="003A05C0"/>
    <w:rsid w:val="003A05F8"/>
    <w:rsid w:val="003A0636"/>
    <w:rsid w:val="003A080D"/>
    <w:rsid w:val="003A09FC"/>
    <w:rsid w:val="003A0BF7"/>
    <w:rsid w:val="003A0CB9"/>
    <w:rsid w:val="003A0D6C"/>
    <w:rsid w:val="003A0EAD"/>
    <w:rsid w:val="003A15CF"/>
    <w:rsid w:val="003A1703"/>
    <w:rsid w:val="003A206F"/>
    <w:rsid w:val="003A2401"/>
    <w:rsid w:val="003A2791"/>
    <w:rsid w:val="003A27CB"/>
    <w:rsid w:val="003A29FA"/>
    <w:rsid w:val="003A2CBA"/>
    <w:rsid w:val="003A318D"/>
    <w:rsid w:val="003A3793"/>
    <w:rsid w:val="003A3F23"/>
    <w:rsid w:val="003A41A8"/>
    <w:rsid w:val="003A4C78"/>
    <w:rsid w:val="003A532B"/>
    <w:rsid w:val="003A539F"/>
    <w:rsid w:val="003A56D8"/>
    <w:rsid w:val="003A59FB"/>
    <w:rsid w:val="003A5A88"/>
    <w:rsid w:val="003A5B5C"/>
    <w:rsid w:val="003A5DA4"/>
    <w:rsid w:val="003A5DE5"/>
    <w:rsid w:val="003A5F02"/>
    <w:rsid w:val="003A64B8"/>
    <w:rsid w:val="003A6715"/>
    <w:rsid w:val="003A711C"/>
    <w:rsid w:val="003A71F7"/>
    <w:rsid w:val="003A7539"/>
    <w:rsid w:val="003A795B"/>
    <w:rsid w:val="003A7ADD"/>
    <w:rsid w:val="003A7B41"/>
    <w:rsid w:val="003A7C72"/>
    <w:rsid w:val="003B016A"/>
    <w:rsid w:val="003B0303"/>
    <w:rsid w:val="003B040D"/>
    <w:rsid w:val="003B0592"/>
    <w:rsid w:val="003B0AD3"/>
    <w:rsid w:val="003B0CC7"/>
    <w:rsid w:val="003B1053"/>
    <w:rsid w:val="003B10EA"/>
    <w:rsid w:val="003B118D"/>
    <w:rsid w:val="003B12D3"/>
    <w:rsid w:val="003B1653"/>
    <w:rsid w:val="003B18C4"/>
    <w:rsid w:val="003B19F7"/>
    <w:rsid w:val="003B1CCF"/>
    <w:rsid w:val="003B27AC"/>
    <w:rsid w:val="003B28BB"/>
    <w:rsid w:val="003B2A3E"/>
    <w:rsid w:val="003B2AE9"/>
    <w:rsid w:val="003B2E29"/>
    <w:rsid w:val="003B2E9C"/>
    <w:rsid w:val="003B37F6"/>
    <w:rsid w:val="003B38F3"/>
    <w:rsid w:val="003B3F37"/>
    <w:rsid w:val="003B447C"/>
    <w:rsid w:val="003B49DE"/>
    <w:rsid w:val="003B4A4E"/>
    <w:rsid w:val="003B4DD4"/>
    <w:rsid w:val="003B4F88"/>
    <w:rsid w:val="003B5078"/>
    <w:rsid w:val="003B52DE"/>
    <w:rsid w:val="003B565C"/>
    <w:rsid w:val="003B56AA"/>
    <w:rsid w:val="003B57AD"/>
    <w:rsid w:val="003B5883"/>
    <w:rsid w:val="003B608B"/>
    <w:rsid w:val="003B60A8"/>
    <w:rsid w:val="003B6625"/>
    <w:rsid w:val="003B6A4A"/>
    <w:rsid w:val="003B6D8A"/>
    <w:rsid w:val="003B7791"/>
    <w:rsid w:val="003B7C5A"/>
    <w:rsid w:val="003B7C67"/>
    <w:rsid w:val="003C0026"/>
    <w:rsid w:val="003C00FD"/>
    <w:rsid w:val="003C04FA"/>
    <w:rsid w:val="003C0559"/>
    <w:rsid w:val="003C0749"/>
    <w:rsid w:val="003C082A"/>
    <w:rsid w:val="003C0D8D"/>
    <w:rsid w:val="003C104E"/>
    <w:rsid w:val="003C123D"/>
    <w:rsid w:val="003C1637"/>
    <w:rsid w:val="003C1684"/>
    <w:rsid w:val="003C1D59"/>
    <w:rsid w:val="003C1ECA"/>
    <w:rsid w:val="003C220D"/>
    <w:rsid w:val="003C25F8"/>
    <w:rsid w:val="003C275D"/>
    <w:rsid w:val="003C3201"/>
    <w:rsid w:val="003C3E32"/>
    <w:rsid w:val="003C40F4"/>
    <w:rsid w:val="003C4100"/>
    <w:rsid w:val="003C43DA"/>
    <w:rsid w:val="003C479A"/>
    <w:rsid w:val="003C4855"/>
    <w:rsid w:val="003C4A5A"/>
    <w:rsid w:val="003C5188"/>
    <w:rsid w:val="003C5218"/>
    <w:rsid w:val="003C54FA"/>
    <w:rsid w:val="003C55D3"/>
    <w:rsid w:val="003C5778"/>
    <w:rsid w:val="003C5B06"/>
    <w:rsid w:val="003C6182"/>
    <w:rsid w:val="003C630D"/>
    <w:rsid w:val="003C6852"/>
    <w:rsid w:val="003C6C5C"/>
    <w:rsid w:val="003C6CA1"/>
    <w:rsid w:val="003C7071"/>
    <w:rsid w:val="003C72F2"/>
    <w:rsid w:val="003C7815"/>
    <w:rsid w:val="003C78F1"/>
    <w:rsid w:val="003C7C62"/>
    <w:rsid w:val="003C7CCF"/>
    <w:rsid w:val="003C7DED"/>
    <w:rsid w:val="003D0139"/>
    <w:rsid w:val="003D02AA"/>
    <w:rsid w:val="003D0960"/>
    <w:rsid w:val="003D09EA"/>
    <w:rsid w:val="003D0DB2"/>
    <w:rsid w:val="003D0E36"/>
    <w:rsid w:val="003D218F"/>
    <w:rsid w:val="003D22B7"/>
    <w:rsid w:val="003D23BC"/>
    <w:rsid w:val="003D2AA5"/>
    <w:rsid w:val="003D2AF8"/>
    <w:rsid w:val="003D2EAC"/>
    <w:rsid w:val="003D3528"/>
    <w:rsid w:val="003D39DC"/>
    <w:rsid w:val="003D3ADC"/>
    <w:rsid w:val="003D3E23"/>
    <w:rsid w:val="003D46EC"/>
    <w:rsid w:val="003D495A"/>
    <w:rsid w:val="003D4B6A"/>
    <w:rsid w:val="003D502E"/>
    <w:rsid w:val="003D5186"/>
    <w:rsid w:val="003D532A"/>
    <w:rsid w:val="003D54F7"/>
    <w:rsid w:val="003D5671"/>
    <w:rsid w:val="003D59A2"/>
    <w:rsid w:val="003D5BA4"/>
    <w:rsid w:val="003D5DF2"/>
    <w:rsid w:val="003D604C"/>
    <w:rsid w:val="003D6716"/>
    <w:rsid w:val="003D6765"/>
    <w:rsid w:val="003D67B3"/>
    <w:rsid w:val="003D68B2"/>
    <w:rsid w:val="003D6E53"/>
    <w:rsid w:val="003D723D"/>
    <w:rsid w:val="003D732E"/>
    <w:rsid w:val="003D7995"/>
    <w:rsid w:val="003D7A1F"/>
    <w:rsid w:val="003D7A4C"/>
    <w:rsid w:val="003D7C2B"/>
    <w:rsid w:val="003D7F49"/>
    <w:rsid w:val="003E0073"/>
    <w:rsid w:val="003E00E8"/>
    <w:rsid w:val="003E05BE"/>
    <w:rsid w:val="003E0FA8"/>
    <w:rsid w:val="003E104A"/>
    <w:rsid w:val="003E10AF"/>
    <w:rsid w:val="003E1243"/>
    <w:rsid w:val="003E13F5"/>
    <w:rsid w:val="003E1E8C"/>
    <w:rsid w:val="003E211B"/>
    <w:rsid w:val="003E2560"/>
    <w:rsid w:val="003E2A1A"/>
    <w:rsid w:val="003E350C"/>
    <w:rsid w:val="003E3524"/>
    <w:rsid w:val="003E357D"/>
    <w:rsid w:val="003E3971"/>
    <w:rsid w:val="003E3BF3"/>
    <w:rsid w:val="003E40D6"/>
    <w:rsid w:val="003E4479"/>
    <w:rsid w:val="003E4820"/>
    <w:rsid w:val="003E4A78"/>
    <w:rsid w:val="003E593A"/>
    <w:rsid w:val="003E60F7"/>
    <w:rsid w:val="003E64A5"/>
    <w:rsid w:val="003E6791"/>
    <w:rsid w:val="003E6961"/>
    <w:rsid w:val="003E69A7"/>
    <w:rsid w:val="003E6CB8"/>
    <w:rsid w:val="003E72DA"/>
    <w:rsid w:val="003E7346"/>
    <w:rsid w:val="003E77BC"/>
    <w:rsid w:val="003E7905"/>
    <w:rsid w:val="003E7C3D"/>
    <w:rsid w:val="003E7C8D"/>
    <w:rsid w:val="003E7DB6"/>
    <w:rsid w:val="003F00FD"/>
    <w:rsid w:val="003F02C0"/>
    <w:rsid w:val="003F044B"/>
    <w:rsid w:val="003F0704"/>
    <w:rsid w:val="003F0C77"/>
    <w:rsid w:val="003F110A"/>
    <w:rsid w:val="003F13B8"/>
    <w:rsid w:val="003F17A1"/>
    <w:rsid w:val="003F1A48"/>
    <w:rsid w:val="003F1C62"/>
    <w:rsid w:val="003F1D37"/>
    <w:rsid w:val="003F21D2"/>
    <w:rsid w:val="003F2361"/>
    <w:rsid w:val="003F2625"/>
    <w:rsid w:val="003F26DC"/>
    <w:rsid w:val="003F2766"/>
    <w:rsid w:val="003F299D"/>
    <w:rsid w:val="003F2D92"/>
    <w:rsid w:val="003F2F06"/>
    <w:rsid w:val="003F2F0C"/>
    <w:rsid w:val="003F2FB3"/>
    <w:rsid w:val="003F39E0"/>
    <w:rsid w:val="003F3DDE"/>
    <w:rsid w:val="003F466F"/>
    <w:rsid w:val="003F4B37"/>
    <w:rsid w:val="003F4BEB"/>
    <w:rsid w:val="003F4D24"/>
    <w:rsid w:val="003F5311"/>
    <w:rsid w:val="003F536C"/>
    <w:rsid w:val="003F542A"/>
    <w:rsid w:val="003F565B"/>
    <w:rsid w:val="003F5EAE"/>
    <w:rsid w:val="003F6187"/>
    <w:rsid w:val="003F627E"/>
    <w:rsid w:val="003F634D"/>
    <w:rsid w:val="003F636E"/>
    <w:rsid w:val="003F6482"/>
    <w:rsid w:val="003F6694"/>
    <w:rsid w:val="003F680E"/>
    <w:rsid w:val="003F6830"/>
    <w:rsid w:val="003F6DAA"/>
    <w:rsid w:val="003F7157"/>
    <w:rsid w:val="003F72E5"/>
    <w:rsid w:val="003F75D1"/>
    <w:rsid w:val="003F7C76"/>
    <w:rsid w:val="003F7D09"/>
    <w:rsid w:val="003F7E6C"/>
    <w:rsid w:val="004000B3"/>
    <w:rsid w:val="0040059D"/>
    <w:rsid w:val="00400719"/>
    <w:rsid w:val="00400A08"/>
    <w:rsid w:val="00400F7E"/>
    <w:rsid w:val="00401282"/>
    <w:rsid w:val="004013DB"/>
    <w:rsid w:val="00401701"/>
    <w:rsid w:val="004017D3"/>
    <w:rsid w:val="00401A2A"/>
    <w:rsid w:val="00401C2A"/>
    <w:rsid w:val="00401D31"/>
    <w:rsid w:val="00401F9C"/>
    <w:rsid w:val="00402088"/>
    <w:rsid w:val="004022A7"/>
    <w:rsid w:val="004023CF"/>
    <w:rsid w:val="004023D1"/>
    <w:rsid w:val="004023DD"/>
    <w:rsid w:val="00402580"/>
    <w:rsid w:val="0040267A"/>
    <w:rsid w:val="0040274B"/>
    <w:rsid w:val="00402B5E"/>
    <w:rsid w:val="00402E4D"/>
    <w:rsid w:val="00402F09"/>
    <w:rsid w:val="00403215"/>
    <w:rsid w:val="00403460"/>
    <w:rsid w:val="00403797"/>
    <w:rsid w:val="0040380E"/>
    <w:rsid w:val="00403A82"/>
    <w:rsid w:val="00403E6A"/>
    <w:rsid w:val="00403F3D"/>
    <w:rsid w:val="004045AF"/>
    <w:rsid w:val="004046A3"/>
    <w:rsid w:val="004046B5"/>
    <w:rsid w:val="004047CD"/>
    <w:rsid w:val="00404A86"/>
    <w:rsid w:val="00404FCA"/>
    <w:rsid w:val="00405233"/>
    <w:rsid w:val="00405460"/>
    <w:rsid w:val="004054A3"/>
    <w:rsid w:val="00405BD0"/>
    <w:rsid w:val="004066D1"/>
    <w:rsid w:val="0040677E"/>
    <w:rsid w:val="0040678C"/>
    <w:rsid w:val="004068A1"/>
    <w:rsid w:val="00406ED1"/>
    <w:rsid w:val="004073FA"/>
    <w:rsid w:val="00407C65"/>
    <w:rsid w:val="00407EE1"/>
    <w:rsid w:val="00407F43"/>
    <w:rsid w:val="0041006A"/>
    <w:rsid w:val="0041021E"/>
    <w:rsid w:val="0041042E"/>
    <w:rsid w:val="00410BBA"/>
    <w:rsid w:val="00410D3E"/>
    <w:rsid w:val="00410EF2"/>
    <w:rsid w:val="004110C9"/>
    <w:rsid w:val="00411242"/>
    <w:rsid w:val="00411480"/>
    <w:rsid w:val="004114FB"/>
    <w:rsid w:val="004115B4"/>
    <w:rsid w:val="004115E5"/>
    <w:rsid w:val="00411918"/>
    <w:rsid w:val="004121AC"/>
    <w:rsid w:val="004121F9"/>
    <w:rsid w:val="00412624"/>
    <w:rsid w:val="00412914"/>
    <w:rsid w:val="00412A4B"/>
    <w:rsid w:val="00413850"/>
    <w:rsid w:val="00413912"/>
    <w:rsid w:val="0041392B"/>
    <w:rsid w:val="00413CA3"/>
    <w:rsid w:val="004140FA"/>
    <w:rsid w:val="004141D6"/>
    <w:rsid w:val="004142A4"/>
    <w:rsid w:val="004144AF"/>
    <w:rsid w:val="0041456B"/>
    <w:rsid w:val="00414782"/>
    <w:rsid w:val="0041478A"/>
    <w:rsid w:val="00414BBB"/>
    <w:rsid w:val="00415524"/>
    <w:rsid w:val="00415586"/>
    <w:rsid w:val="0041583E"/>
    <w:rsid w:val="00415BF7"/>
    <w:rsid w:val="00416285"/>
    <w:rsid w:val="004162BE"/>
    <w:rsid w:val="004164ED"/>
    <w:rsid w:val="004169FA"/>
    <w:rsid w:val="00416F9D"/>
    <w:rsid w:val="00417016"/>
    <w:rsid w:val="0041715B"/>
    <w:rsid w:val="0041741E"/>
    <w:rsid w:val="00420137"/>
    <w:rsid w:val="00420432"/>
    <w:rsid w:val="0042172D"/>
    <w:rsid w:val="004217D6"/>
    <w:rsid w:val="004219F5"/>
    <w:rsid w:val="00421FD0"/>
    <w:rsid w:val="004229F0"/>
    <w:rsid w:val="00422B51"/>
    <w:rsid w:val="00422CE6"/>
    <w:rsid w:val="004234DF"/>
    <w:rsid w:val="00423AB9"/>
    <w:rsid w:val="00423AFE"/>
    <w:rsid w:val="004240CD"/>
    <w:rsid w:val="00424703"/>
    <w:rsid w:val="0042473C"/>
    <w:rsid w:val="004248FA"/>
    <w:rsid w:val="00424EE8"/>
    <w:rsid w:val="00425104"/>
    <w:rsid w:val="00425127"/>
    <w:rsid w:val="004251B1"/>
    <w:rsid w:val="0042557B"/>
    <w:rsid w:val="0042563A"/>
    <w:rsid w:val="00425660"/>
    <w:rsid w:val="00425C3D"/>
    <w:rsid w:val="00425E94"/>
    <w:rsid w:val="00426385"/>
    <w:rsid w:val="004267D5"/>
    <w:rsid w:val="00426806"/>
    <w:rsid w:val="00426C37"/>
    <w:rsid w:val="00426D5B"/>
    <w:rsid w:val="0042742C"/>
    <w:rsid w:val="00427876"/>
    <w:rsid w:val="00427B8F"/>
    <w:rsid w:val="00427EA8"/>
    <w:rsid w:val="00427F14"/>
    <w:rsid w:val="004302F6"/>
    <w:rsid w:val="0043032E"/>
    <w:rsid w:val="00430677"/>
    <w:rsid w:val="00431536"/>
    <w:rsid w:val="004315E2"/>
    <w:rsid w:val="0043196E"/>
    <w:rsid w:val="00431FCB"/>
    <w:rsid w:val="004324AF"/>
    <w:rsid w:val="00432B51"/>
    <w:rsid w:val="00432C96"/>
    <w:rsid w:val="00432D07"/>
    <w:rsid w:val="00432DAF"/>
    <w:rsid w:val="00432E74"/>
    <w:rsid w:val="00432EC5"/>
    <w:rsid w:val="00432F9B"/>
    <w:rsid w:val="00433369"/>
    <w:rsid w:val="00433380"/>
    <w:rsid w:val="00433BAC"/>
    <w:rsid w:val="00433C9E"/>
    <w:rsid w:val="00433F70"/>
    <w:rsid w:val="00434099"/>
    <w:rsid w:val="00434132"/>
    <w:rsid w:val="00434152"/>
    <w:rsid w:val="004341AB"/>
    <w:rsid w:val="004341C5"/>
    <w:rsid w:val="0043468D"/>
    <w:rsid w:val="00434985"/>
    <w:rsid w:val="00434A8E"/>
    <w:rsid w:val="00434ECF"/>
    <w:rsid w:val="004355F4"/>
    <w:rsid w:val="00435A1A"/>
    <w:rsid w:val="00435B50"/>
    <w:rsid w:val="00435C4C"/>
    <w:rsid w:val="00436799"/>
    <w:rsid w:val="00436956"/>
    <w:rsid w:val="00436F2F"/>
    <w:rsid w:val="004371A5"/>
    <w:rsid w:val="004375BA"/>
    <w:rsid w:val="00437864"/>
    <w:rsid w:val="00437D50"/>
    <w:rsid w:val="004400C7"/>
    <w:rsid w:val="004408A9"/>
    <w:rsid w:val="00440946"/>
    <w:rsid w:val="00440C0C"/>
    <w:rsid w:val="00440DD2"/>
    <w:rsid w:val="00440E64"/>
    <w:rsid w:val="0044139B"/>
    <w:rsid w:val="00441D3C"/>
    <w:rsid w:val="00442AA3"/>
    <w:rsid w:val="00442D73"/>
    <w:rsid w:val="00442EC1"/>
    <w:rsid w:val="00443065"/>
    <w:rsid w:val="0044342B"/>
    <w:rsid w:val="00443806"/>
    <w:rsid w:val="00444782"/>
    <w:rsid w:val="004447C0"/>
    <w:rsid w:val="0044497A"/>
    <w:rsid w:val="00444A46"/>
    <w:rsid w:val="00445350"/>
    <w:rsid w:val="004453D0"/>
    <w:rsid w:val="004453EB"/>
    <w:rsid w:val="00445472"/>
    <w:rsid w:val="00445878"/>
    <w:rsid w:val="004459F2"/>
    <w:rsid w:val="00445C39"/>
    <w:rsid w:val="00445E39"/>
    <w:rsid w:val="0044643C"/>
    <w:rsid w:val="00446495"/>
    <w:rsid w:val="00446968"/>
    <w:rsid w:val="00446B24"/>
    <w:rsid w:val="00446C31"/>
    <w:rsid w:val="00446E7B"/>
    <w:rsid w:val="00447381"/>
    <w:rsid w:val="00447B3A"/>
    <w:rsid w:val="00450170"/>
    <w:rsid w:val="00450562"/>
    <w:rsid w:val="00450FF4"/>
    <w:rsid w:val="00451BB8"/>
    <w:rsid w:val="00451E1A"/>
    <w:rsid w:val="0045202C"/>
    <w:rsid w:val="00452088"/>
    <w:rsid w:val="004522D8"/>
    <w:rsid w:val="004525D4"/>
    <w:rsid w:val="0045265B"/>
    <w:rsid w:val="00452942"/>
    <w:rsid w:val="00452985"/>
    <w:rsid w:val="00453027"/>
    <w:rsid w:val="00453444"/>
    <w:rsid w:val="004536FD"/>
    <w:rsid w:val="00453738"/>
    <w:rsid w:val="00453885"/>
    <w:rsid w:val="00454000"/>
    <w:rsid w:val="00454759"/>
    <w:rsid w:val="00454BF8"/>
    <w:rsid w:val="00455052"/>
    <w:rsid w:val="00455188"/>
    <w:rsid w:val="004554DB"/>
    <w:rsid w:val="00455592"/>
    <w:rsid w:val="004555EB"/>
    <w:rsid w:val="0045608E"/>
    <w:rsid w:val="004564D8"/>
    <w:rsid w:val="004567EB"/>
    <w:rsid w:val="00456ADD"/>
    <w:rsid w:val="00456B06"/>
    <w:rsid w:val="00456C0D"/>
    <w:rsid w:val="00456DAD"/>
    <w:rsid w:val="00456ED3"/>
    <w:rsid w:val="00456F5B"/>
    <w:rsid w:val="00457471"/>
    <w:rsid w:val="00457AE8"/>
    <w:rsid w:val="00460241"/>
    <w:rsid w:val="00460464"/>
    <w:rsid w:val="004606EA"/>
    <w:rsid w:val="0046091C"/>
    <w:rsid w:val="00460C5B"/>
    <w:rsid w:val="00460DFB"/>
    <w:rsid w:val="004611B7"/>
    <w:rsid w:val="004618C9"/>
    <w:rsid w:val="00462696"/>
    <w:rsid w:val="00462A2A"/>
    <w:rsid w:val="00462E7D"/>
    <w:rsid w:val="00462F53"/>
    <w:rsid w:val="004635AC"/>
    <w:rsid w:val="0046362E"/>
    <w:rsid w:val="00463795"/>
    <w:rsid w:val="00463813"/>
    <w:rsid w:val="00463B67"/>
    <w:rsid w:val="00463F02"/>
    <w:rsid w:val="004647E7"/>
    <w:rsid w:val="004651A4"/>
    <w:rsid w:val="00465685"/>
    <w:rsid w:val="004658DE"/>
    <w:rsid w:val="00465FB0"/>
    <w:rsid w:val="00466260"/>
    <w:rsid w:val="004669DD"/>
    <w:rsid w:val="00466F21"/>
    <w:rsid w:val="004670CF"/>
    <w:rsid w:val="00467C47"/>
    <w:rsid w:val="00467F4B"/>
    <w:rsid w:val="004703FC"/>
    <w:rsid w:val="0047077B"/>
    <w:rsid w:val="00470CEA"/>
    <w:rsid w:val="00470E01"/>
    <w:rsid w:val="00471087"/>
    <w:rsid w:val="0047126C"/>
    <w:rsid w:val="0047146D"/>
    <w:rsid w:val="0047147C"/>
    <w:rsid w:val="00471490"/>
    <w:rsid w:val="00471930"/>
    <w:rsid w:val="00471A3C"/>
    <w:rsid w:val="004721E1"/>
    <w:rsid w:val="004726F1"/>
    <w:rsid w:val="00473B6B"/>
    <w:rsid w:val="00474030"/>
    <w:rsid w:val="004743B7"/>
    <w:rsid w:val="00474502"/>
    <w:rsid w:val="00474763"/>
    <w:rsid w:val="00475612"/>
    <w:rsid w:val="0047562A"/>
    <w:rsid w:val="00475648"/>
    <w:rsid w:val="004756B4"/>
    <w:rsid w:val="00475C1D"/>
    <w:rsid w:val="004761E6"/>
    <w:rsid w:val="004762EE"/>
    <w:rsid w:val="00476838"/>
    <w:rsid w:val="004769E3"/>
    <w:rsid w:val="00476A5C"/>
    <w:rsid w:val="00476CFB"/>
    <w:rsid w:val="00476D91"/>
    <w:rsid w:val="0047730D"/>
    <w:rsid w:val="0047736F"/>
    <w:rsid w:val="004774C1"/>
    <w:rsid w:val="00477B15"/>
    <w:rsid w:val="00481482"/>
    <w:rsid w:val="0048186F"/>
    <w:rsid w:val="00481BF7"/>
    <w:rsid w:val="00482177"/>
    <w:rsid w:val="00482646"/>
    <w:rsid w:val="004833F2"/>
    <w:rsid w:val="00483455"/>
    <w:rsid w:val="004834C3"/>
    <w:rsid w:val="004838C2"/>
    <w:rsid w:val="004839D4"/>
    <w:rsid w:val="00483B2E"/>
    <w:rsid w:val="00483C96"/>
    <w:rsid w:val="00483CF3"/>
    <w:rsid w:val="00484525"/>
    <w:rsid w:val="00484867"/>
    <w:rsid w:val="00484DA3"/>
    <w:rsid w:val="004853EA"/>
    <w:rsid w:val="004858F4"/>
    <w:rsid w:val="00485A93"/>
    <w:rsid w:val="00485F1B"/>
    <w:rsid w:val="00486461"/>
    <w:rsid w:val="0048667C"/>
    <w:rsid w:val="00486707"/>
    <w:rsid w:val="00486817"/>
    <w:rsid w:val="0048687E"/>
    <w:rsid w:val="004869B2"/>
    <w:rsid w:val="00486F72"/>
    <w:rsid w:val="00486F83"/>
    <w:rsid w:val="00487137"/>
    <w:rsid w:val="00487234"/>
    <w:rsid w:val="00487486"/>
    <w:rsid w:val="004878A5"/>
    <w:rsid w:val="00487CBD"/>
    <w:rsid w:val="00487DA7"/>
    <w:rsid w:val="00487F26"/>
    <w:rsid w:val="004900E1"/>
    <w:rsid w:val="0049044C"/>
    <w:rsid w:val="00490982"/>
    <w:rsid w:val="00491963"/>
    <w:rsid w:val="0049218E"/>
    <w:rsid w:val="00492401"/>
    <w:rsid w:val="00492A77"/>
    <w:rsid w:val="0049326F"/>
    <w:rsid w:val="004932DB"/>
    <w:rsid w:val="00493638"/>
    <w:rsid w:val="00493E98"/>
    <w:rsid w:val="00493FC1"/>
    <w:rsid w:val="00494412"/>
    <w:rsid w:val="0049469E"/>
    <w:rsid w:val="00494BFF"/>
    <w:rsid w:val="00494F6A"/>
    <w:rsid w:val="00495709"/>
    <w:rsid w:val="00495741"/>
    <w:rsid w:val="0049615D"/>
    <w:rsid w:val="00496646"/>
    <w:rsid w:val="00496FED"/>
    <w:rsid w:val="004971F5"/>
    <w:rsid w:val="00497271"/>
    <w:rsid w:val="00497487"/>
    <w:rsid w:val="0049767A"/>
    <w:rsid w:val="004977F1"/>
    <w:rsid w:val="00497997"/>
    <w:rsid w:val="00497CE0"/>
    <w:rsid w:val="004A00B5"/>
    <w:rsid w:val="004A033F"/>
    <w:rsid w:val="004A05D1"/>
    <w:rsid w:val="004A0A72"/>
    <w:rsid w:val="004A11D1"/>
    <w:rsid w:val="004A12F4"/>
    <w:rsid w:val="004A1EDC"/>
    <w:rsid w:val="004A230D"/>
    <w:rsid w:val="004A2718"/>
    <w:rsid w:val="004A2769"/>
    <w:rsid w:val="004A2BE8"/>
    <w:rsid w:val="004A2BF4"/>
    <w:rsid w:val="004A2C06"/>
    <w:rsid w:val="004A2F6C"/>
    <w:rsid w:val="004A33EE"/>
    <w:rsid w:val="004A33FF"/>
    <w:rsid w:val="004A3560"/>
    <w:rsid w:val="004A36E1"/>
    <w:rsid w:val="004A3965"/>
    <w:rsid w:val="004A3DB5"/>
    <w:rsid w:val="004A3F5A"/>
    <w:rsid w:val="004A3FB9"/>
    <w:rsid w:val="004A43AE"/>
    <w:rsid w:val="004A4552"/>
    <w:rsid w:val="004A4787"/>
    <w:rsid w:val="004A4B7D"/>
    <w:rsid w:val="004A4E5B"/>
    <w:rsid w:val="004A5431"/>
    <w:rsid w:val="004A552B"/>
    <w:rsid w:val="004A5A16"/>
    <w:rsid w:val="004A5C60"/>
    <w:rsid w:val="004A5C70"/>
    <w:rsid w:val="004A5E7B"/>
    <w:rsid w:val="004A5E83"/>
    <w:rsid w:val="004A6081"/>
    <w:rsid w:val="004A6183"/>
    <w:rsid w:val="004A6333"/>
    <w:rsid w:val="004A67A7"/>
    <w:rsid w:val="004A6A2E"/>
    <w:rsid w:val="004A6CDA"/>
    <w:rsid w:val="004A73AF"/>
    <w:rsid w:val="004A7FEB"/>
    <w:rsid w:val="004B0266"/>
    <w:rsid w:val="004B02BC"/>
    <w:rsid w:val="004B07D3"/>
    <w:rsid w:val="004B082C"/>
    <w:rsid w:val="004B0A32"/>
    <w:rsid w:val="004B0AAB"/>
    <w:rsid w:val="004B0B5A"/>
    <w:rsid w:val="004B1014"/>
    <w:rsid w:val="004B125C"/>
    <w:rsid w:val="004B1A52"/>
    <w:rsid w:val="004B1AAB"/>
    <w:rsid w:val="004B1E94"/>
    <w:rsid w:val="004B1F1A"/>
    <w:rsid w:val="004B21CA"/>
    <w:rsid w:val="004B2312"/>
    <w:rsid w:val="004B233A"/>
    <w:rsid w:val="004B23D4"/>
    <w:rsid w:val="004B2AB2"/>
    <w:rsid w:val="004B2ACB"/>
    <w:rsid w:val="004B2B6E"/>
    <w:rsid w:val="004B2BAC"/>
    <w:rsid w:val="004B2C6E"/>
    <w:rsid w:val="004B2DB3"/>
    <w:rsid w:val="004B2E2D"/>
    <w:rsid w:val="004B2FBB"/>
    <w:rsid w:val="004B32C2"/>
    <w:rsid w:val="004B32CE"/>
    <w:rsid w:val="004B354B"/>
    <w:rsid w:val="004B3B36"/>
    <w:rsid w:val="004B3BE0"/>
    <w:rsid w:val="004B451F"/>
    <w:rsid w:val="004B4715"/>
    <w:rsid w:val="004B4BF5"/>
    <w:rsid w:val="004B4DA3"/>
    <w:rsid w:val="004B517A"/>
    <w:rsid w:val="004B5909"/>
    <w:rsid w:val="004B606E"/>
    <w:rsid w:val="004B62F3"/>
    <w:rsid w:val="004B641C"/>
    <w:rsid w:val="004B6610"/>
    <w:rsid w:val="004B6A8C"/>
    <w:rsid w:val="004B73DF"/>
    <w:rsid w:val="004B73FE"/>
    <w:rsid w:val="004B74FF"/>
    <w:rsid w:val="004B7675"/>
    <w:rsid w:val="004B79ED"/>
    <w:rsid w:val="004B7B13"/>
    <w:rsid w:val="004B7E3A"/>
    <w:rsid w:val="004C0362"/>
    <w:rsid w:val="004C06A1"/>
    <w:rsid w:val="004C0840"/>
    <w:rsid w:val="004C08D2"/>
    <w:rsid w:val="004C0A00"/>
    <w:rsid w:val="004C0BF3"/>
    <w:rsid w:val="004C16AF"/>
    <w:rsid w:val="004C16F3"/>
    <w:rsid w:val="004C20A1"/>
    <w:rsid w:val="004C223C"/>
    <w:rsid w:val="004C2707"/>
    <w:rsid w:val="004C27E3"/>
    <w:rsid w:val="004C2A26"/>
    <w:rsid w:val="004C2D96"/>
    <w:rsid w:val="004C2E01"/>
    <w:rsid w:val="004C3019"/>
    <w:rsid w:val="004C308A"/>
    <w:rsid w:val="004C3257"/>
    <w:rsid w:val="004C33B7"/>
    <w:rsid w:val="004C37B9"/>
    <w:rsid w:val="004C3A26"/>
    <w:rsid w:val="004C3B2A"/>
    <w:rsid w:val="004C4314"/>
    <w:rsid w:val="004C434B"/>
    <w:rsid w:val="004C4386"/>
    <w:rsid w:val="004C43E3"/>
    <w:rsid w:val="004C44F5"/>
    <w:rsid w:val="004C4587"/>
    <w:rsid w:val="004C4885"/>
    <w:rsid w:val="004C48CD"/>
    <w:rsid w:val="004C4AA9"/>
    <w:rsid w:val="004C543B"/>
    <w:rsid w:val="004C55B7"/>
    <w:rsid w:val="004C572E"/>
    <w:rsid w:val="004C5B0B"/>
    <w:rsid w:val="004C61E9"/>
    <w:rsid w:val="004C6560"/>
    <w:rsid w:val="004C65A5"/>
    <w:rsid w:val="004C6AE5"/>
    <w:rsid w:val="004C6AF8"/>
    <w:rsid w:val="004C6C3A"/>
    <w:rsid w:val="004C6D1C"/>
    <w:rsid w:val="004C6ECB"/>
    <w:rsid w:val="004C6FED"/>
    <w:rsid w:val="004C722A"/>
    <w:rsid w:val="004C7678"/>
    <w:rsid w:val="004C76A0"/>
    <w:rsid w:val="004D00AD"/>
    <w:rsid w:val="004D0724"/>
    <w:rsid w:val="004D0A06"/>
    <w:rsid w:val="004D0CA2"/>
    <w:rsid w:val="004D1268"/>
    <w:rsid w:val="004D160E"/>
    <w:rsid w:val="004D1817"/>
    <w:rsid w:val="004D197E"/>
    <w:rsid w:val="004D1A2E"/>
    <w:rsid w:val="004D1CA8"/>
    <w:rsid w:val="004D1DE9"/>
    <w:rsid w:val="004D1E59"/>
    <w:rsid w:val="004D1F1E"/>
    <w:rsid w:val="004D2312"/>
    <w:rsid w:val="004D2842"/>
    <w:rsid w:val="004D2868"/>
    <w:rsid w:val="004D293A"/>
    <w:rsid w:val="004D2963"/>
    <w:rsid w:val="004D2EFC"/>
    <w:rsid w:val="004D39A4"/>
    <w:rsid w:val="004D3EA1"/>
    <w:rsid w:val="004D44F5"/>
    <w:rsid w:val="004D49D3"/>
    <w:rsid w:val="004D5493"/>
    <w:rsid w:val="004D56EF"/>
    <w:rsid w:val="004D5A4E"/>
    <w:rsid w:val="004D5A53"/>
    <w:rsid w:val="004D63CE"/>
    <w:rsid w:val="004D6407"/>
    <w:rsid w:val="004D647B"/>
    <w:rsid w:val="004D684E"/>
    <w:rsid w:val="004D6AEB"/>
    <w:rsid w:val="004D7B04"/>
    <w:rsid w:val="004D7DD9"/>
    <w:rsid w:val="004D7E6C"/>
    <w:rsid w:val="004E07E2"/>
    <w:rsid w:val="004E0E23"/>
    <w:rsid w:val="004E0FF5"/>
    <w:rsid w:val="004E1490"/>
    <w:rsid w:val="004E1648"/>
    <w:rsid w:val="004E16EB"/>
    <w:rsid w:val="004E18A2"/>
    <w:rsid w:val="004E1DE1"/>
    <w:rsid w:val="004E1EED"/>
    <w:rsid w:val="004E229D"/>
    <w:rsid w:val="004E2426"/>
    <w:rsid w:val="004E25E4"/>
    <w:rsid w:val="004E2829"/>
    <w:rsid w:val="004E2AB3"/>
    <w:rsid w:val="004E2C54"/>
    <w:rsid w:val="004E2E11"/>
    <w:rsid w:val="004E31D7"/>
    <w:rsid w:val="004E3646"/>
    <w:rsid w:val="004E3CFE"/>
    <w:rsid w:val="004E3E30"/>
    <w:rsid w:val="004E4720"/>
    <w:rsid w:val="004E4728"/>
    <w:rsid w:val="004E49FB"/>
    <w:rsid w:val="004E4A8A"/>
    <w:rsid w:val="004E4FD3"/>
    <w:rsid w:val="004E52FC"/>
    <w:rsid w:val="004E5331"/>
    <w:rsid w:val="004E576E"/>
    <w:rsid w:val="004E5B5A"/>
    <w:rsid w:val="004E621F"/>
    <w:rsid w:val="004E65EE"/>
    <w:rsid w:val="004E6801"/>
    <w:rsid w:val="004E7480"/>
    <w:rsid w:val="004E748A"/>
    <w:rsid w:val="004E76AF"/>
    <w:rsid w:val="004E784E"/>
    <w:rsid w:val="004E7C4D"/>
    <w:rsid w:val="004E7CA7"/>
    <w:rsid w:val="004E7EDF"/>
    <w:rsid w:val="004F05A2"/>
    <w:rsid w:val="004F0682"/>
    <w:rsid w:val="004F0904"/>
    <w:rsid w:val="004F0CAC"/>
    <w:rsid w:val="004F0D3B"/>
    <w:rsid w:val="004F1D94"/>
    <w:rsid w:val="004F1E2C"/>
    <w:rsid w:val="004F2288"/>
    <w:rsid w:val="004F230A"/>
    <w:rsid w:val="004F243C"/>
    <w:rsid w:val="004F25E6"/>
    <w:rsid w:val="004F2EAB"/>
    <w:rsid w:val="004F31A9"/>
    <w:rsid w:val="004F330F"/>
    <w:rsid w:val="004F3359"/>
    <w:rsid w:val="004F3391"/>
    <w:rsid w:val="004F340E"/>
    <w:rsid w:val="004F34AD"/>
    <w:rsid w:val="004F3907"/>
    <w:rsid w:val="004F3D89"/>
    <w:rsid w:val="004F4069"/>
    <w:rsid w:val="004F436C"/>
    <w:rsid w:val="004F51CC"/>
    <w:rsid w:val="004F52C4"/>
    <w:rsid w:val="004F5338"/>
    <w:rsid w:val="004F54E4"/>
    <w:rsid w:val="004F5547"/>
    <w:rsid w:val="004F58B3"/>
    <w:rsid w:val="004F58DA"/>
    <w:rsid w:val="004F59BD"/>
    <w:rsid w:val="004F5C7C"/>
    <w:rsid w:val="004F5EDE"/>
    <w:rsid w:val="004F6192"/>
    <w:rsid w:val="004F6241"/>
    <w:rsid w:val="004F649C"/>
    <w:rsid w:val="004F6B1D"/>
    <w:rsid w:val="004F6C9A"/>
    <w:rsid w:val="004F7215"/>
    <w:rsid w:val="004F7419"/>
    <w:rsid w:val="004F77A8"/>
    <w:rsid w:val="004F7A92"/>
    <w:rsid w:val="005002AC"/>
    <w:rsid w:val="005006E6"/>
    <w:rsid w:val="0050084D"/>
    <w:rsid w:val="00500B03"/>
    <w:rsid w:val="00500D1A"/>
    <w:rsid w:val="005010F4"/>
    <w:rsid w:val="0050135C"/>
    <w:rsid w:val="00501374"/>
    <w:rsid w:val="0050143F"/>
    <w:rsid w:val="005016B4"/>
    <w:rsid w:val="0050190D"/>
    <w:rsid w:val="005027FD"/>
    <w:rsid w:val="00502884"/>
    <w:rsid w:val="00502AD1"/>
    <w:rsid w:val="00502CA8"/>
    <w:rsid w:val="0050324A"/>
    <w:rsid w:val="00503572"/>
    <w:rsid w:val="005039BE"/>
    <w:rsid w:val="00503D2E"/>
    <w:rsid w:val="005044F9"/>
    <w:rsid w:val="005048D0"/>
    <w:rsid w:val="00504CE8"/>
    <w:rsid w:val="00505260"/>
    <w:rsid w:val="0050554C"/>
    <w:rsid w:val="00505926"/>
    <w:rsid w:val="00505C79"/>
    <w:rsid w:val="00505E1C"/>
    <w:rsid w:val="00505F5F"/>
    <w:rsid w:val="005064C4"/>
    <w:rsid w:val="005069D8"/>
    <w:rsid w:val="005070B4"/>
    <w:rsid w:val="00507188"/>
    <w:rsid w:val="005077F1"/>
    <w:rsid w:val="0050787A"/>
    <w:rsid w:val="0050791B"/>
    <w:rsid w:val="00507E1F"/>
    <w:rsid w:val="0051023C"/>
    <w:rsid w:val="005102ED"/>
    <w:rsid w:val="0051030B"/>
    <w:rsid w:val="00510510"/>
    <w:rsid w:val="00510633"/>
    <w:rsid w:val="0051152A"/>
    <w:rsid w:val="005115E5"/>
    <w:rsid w:val="00511990"/>
    <w:rsid w:val="00511DD1"/>
    <w:rsid w:val="0051271E"/>
    <w:rsid w:val="005127F7"/>
    <w:rsid w:val="00512E64"/>
    <w:rsid w:val="00512FE3"/>
    <w:rsid w:val="005133FC"/>
    <w:rsid w:val="005141C0"/>
    <w:rsid w:val="005146BB"/>
    <w:rsid w:val="005149E2"/>
    <w:rsid w:val="00514B7E"/>
    <w:rsid w:val="00514D23"/>
    <w:rsid w:val="0051544F"/>
    <w:rsid w:val="0051548E"/>
    <w:rsid w:val="0051552F"/>
    <w:rsid w:val="0051581A"/>
    <w:rsid w:val="0051585C"/>
    <w:rsid w:val="00515C1F"/>
    <w:rsid w:val="00515F9F"/>
    <w:rsid w:val="005162D4"/>
    <w:rsid w:val="00516647"/>
    <w:rsid w:val="00516903"/>
    <w:rsid w:val="00516A22"/>
    <w:rsid w:val="00516BCC"/>
    <w:rsid w:val="005174C1"/>
    <w:rsid w:val="00517629"/>
    <w:rsid w:val="00517694"/>
    <w:rsid w:val="005176AF"/>
    <w:rsid w:val="00517F8B"/>
    <w:rsid w:val="00517FBF"/>
    <w:rsid w:val="005201CE"/>
    <w:rsid w:val="0052045B"/>
    <w:rsid w:val="005206DA"/>
    <w:rsid w:val="00520A93"/>
    <w:rsid w:val="00520C2A"/>
    <w:rsid w:val="00520EDF"/>
    <w:rsid w:val="00520FB1"/>
    <w:rsid w:val="005210C8"/>
    <w:rsid w:val="005212F1"/>
    <w:rsid w:val="0052150C"/>
    <w:rsid w:val="005216A5"/>
    <w:rsid w:val="0052176C"/>
    <w:rsid w:val="0052180D"/>
    <w:rsid w:val="005218E9"/>
    <w:rsid w:val="005222F1"/>
    <w:rsid w:val="005223AA"/>
    <w:rsid w:val="005225FE"/>
    <w:rsid w:val="00522933"/>
    <w:rsid w:val="005236ED"/>
    <w:rsid w:val="005237A9"/>
    <w:rsid w:val="0052393E"/>
    <w:rsid w:val="005240AE"/>
    <w:rsid w:val="00524177"/>
    <w:rsid w:val="00524187"/>
    <w:rsid w:val="00524536"/>
    <w:rsid w:val="00524563"/>
    <w:rsid w:val="00524CEB"/>
    <w:rsid w:val="00525250"/>
    <w:rsid w:val="005253C4"/>
    <w:rsid w:val="005256D2"/>
    <w:rsid w:val="00525725"/>
    <w:rsid w:val="0052573D"/>
    <w:rsid w:val="00525DF7"/>
    <w:rsid w:val="005269C0"/>
    <w:rsid w:val="00526F82"/>
    <w:rsid w:val="0052703E"/>
    <w:rsid w:val="005273E0"/>
    <w:rsid w:val="00527410"/>
    <w:rsid w:val="00527440"/>
    <w:rsid w:val="005274FD"/>
    <w:rsid w:val="00527872"/>
    <w:rsid w:val="00527FDE"/>
    <w:rsid w:val="00530100"/>
    <w:rsid w:val="0053018A"/>
    <w:rsid w:val="00530212"/>
    <w:rsid w:val="005306F5"/>
    <w:rsid w:val="005309D4"/>
    <w:rsid w:val="00530A09"/>
    <w:rsid w:val="00530AC7"/>
    <w:rsid w:val="00530BBA"/>
    <w:rsid w:val="00530BBB"/>
    <w:rsid w:val="00530F8C"/>
    <w:rsid w:val="005314B4"/>
    <w:rsid w:val="00531BAC"/>
    <w:rsid w:val="005326E9"/>
    <w:rsid w:val="005328AD"/>
    <w:rsid w:val="00532D54"/>
    <w:rsid w:val="0053301F"/>
    <w:rsid w:val="0053303B"/>
    <w:rsid w:val="00533169"/>
    <w:rsid w:val="00533200"/>
    <w:rsid w:val="0053334C"/>
    <w:rsid w:val="00533902"/>
    <w:rsid w:val="00533D1A"/>
    <w:rsid w:val="00533E00"/>
    <w:rsid w:val="0053480B"/>
    <w:rsid w:val="00534AC7"/>
    <w:rsid w:val="00534C4E"/>
    <w:rsid w:val="00534D0E"/>
    <w:rsid w:val="00534ECE"/>
    <w:rsid w:val="00534F09"/>
    <w:rsid w:val="00534F1C"/>
    <w:rsid w:val="00534F4D"/>
    <w:rsid w:val="00535573"/>
    <w:rsid w:val="00535619"/>
    <w:rsid w:val="0053592A"/>
    <w:rsid w:val="00535B28"/>
    <w:rsid w:val="00535DA3"/>
    <w:rsid w:val="0053608B"/>
    <w:rsid w:val="005362C0"/>
    <w:rsid w:val="00536517"/>
    <w:rsid w:val="0053674F"/>
    <w:rsid w:val="00536A57"/>
    <w:rsid w:val="00536AA1"/>
    <w:rsid w:val="00536C0B"/>
    <w:rsid w:val="00536EFA"/>
    <w:rsid w:val="005373B2"/>
    <w:rsid w:val="005373E3"/>
    <w:rsid w:val="0053769F"/>
    <w:rsid w:val="00537796"/>
    <w:rsid w:val="00537A18"/>
    <w:rsid w:val="00537A64"/>
    <w:rsid w:val="005402C2"/>
    <w:rsid w:val="00540345"/>
    <w:rsid w:val="00540646"/>
    <w:rsid w:val="00540782"/>
    <w:rsid w:val="00540B94"/>
    <w:rsid w:val="00540D9E"/>
    <w:rsid w:val="005412E4"/>
    <w:rsid w:val="0054193D"/>
    <w:rsid w:val="00541AB3"/>
    <w:rsid w:val="00542169"/>
    <w:rsid w:val="00542D24"/>
    <w:rsid w:val="005435A1"/>
    <w:rsid w:val="005441CB"/>
    <w:rsid w:val="005442D9"/>
    <w:rsid w:val="005446D2"/>
    <w:rsid w:val="0054480B"/>
    <w:rsid w:val="00544BD9"/>
    <w:rsid w:val="00544CC0"/>
    <w:rsid w:val="00544DF9"/>
    <w:rsid w:val="00545537"/>
    <w:rsid w:val="005455F5"/>
    <w:rsid w:val="005456BA"/>
    <w:rsid w:val="00545756"/>
    <w:rsid w:val="00545BAE"/>
    <w:rsid w:val="00545BBC"/>
    <w:rsid w:val="00545C2F"/>
    <w:rsid w:val="00545C4B"/>
    <w:rsid w:val="005460FF"/>
    <w:rsid w:val="005462AC"/>
    <w:rsid w:val="005466B2"/>
    <w:rsid w:val="00546996"/>
    <w:rsid w:val="005469C5"/>
    <w:rsid w:val="00546EE6"/>
    <w:rsid w:val="00547A51"/>
    <w:rsid w:val="00547AF3"/>
    <w:rsid w:val="00547B49"/>
    <w:rsid w:val="00550215"/>
    <w:rsid w:val="0055021A"/>
    <w:rsid w:val="005505B2"/>
    <w:rsid w:val="005507A6"/>
    <w:rsid w:val="00550BC0"/>
    <w:rsid w:val="00550DAF"/>
    <w:rsid w:val="00550F2A"/>
    <w:rsid w:val="0055135F"/>
    <w:rsid w:val="0055160A"/>
    <w:rsid w:val="00551770"/>
    <w:rsid w:val="00551BE8"/>
    <w:rsid w:val="00551C99"/>
    <w:rsid w:val="00551DF1"/>
    <w:rsid w:val="005520A7"/>
    <w:rsid w:val="005520D3"/>
    <w:rsid w:val="0055216D"/>
    <w:rsid w:val="0055217B"/>
    <w:rsid w:val="005523BE"/>
    <w:rsid w:val="00552648"/>
    <w:rsid w:val="00552D24"/>
    <w:rsid w:val="00553613"/>
    <w:rsid w:val="00553C24"/>
    <w:rsid w:val="00553F13"/>
    <w:rsid w:val="00554A86"/>
    <w:rsid w:val="00554AFF"/>
    <w:rsid w:val="00554B2A"/>
    <w:rsid w:val="00554DC0"/>
    <w:rsid w:val="00554F48"/>
    <w:rsid w:val="0055518D"/>
    <w:rsid w:val="005554E0"/>
    <w:rsid w:val="00555578"/>
    <w:rsid w:val="005558C7"/>
    <w:rsid w:val="00555BD5"/>
    <w:rsid w:val="00555D21"/>
    <w:rsid w:val="00555D40"/>
    <w:rsid w:val="00556584"/>
    <w:rsid w:val="00556ABF"/>
    <w:rsid w:val="00556B69"/>
    <w:rsid w:val="00556F18"/>
    <w:rsid w:val="0055747A"/>
    <w:rsid w:val="005575FD"/>
    <w:rsid w:val="00557736"/>
    <w:rsid w:val="00557776"/>
    <w:rsid w:val="00557942"/>
    <w:rsid w:val="00557B23"/>
    <w:rsid w:val="00557BCC"/>
    <w:rsid w:val="00557CAE"/>
    <w:rsid w:val="00557D1C"/>
    <w:rsid w:val="005602C9"/>
    <w:rsid w:val="00560647"/>
    <w:rsid w:val="00560800"/>
    <w:rsid w:val="00561A3C"/>
    <w:rsid w:val="00561DB2"/>
    <w:rsid w:val="00562072"/>
    <w:rsid w:val="005624DC"/>
    <w:rsid w:val="00562504"/>
    <w:rsid w:val="00562CA5"/>
    <w:rsid w:val="0056347C"/>
    <w:rsid w:val="00563762"/>
    <w:rsid w:val="00563E41"/>
    <w:rsid w:val="005644C6"/>
    <w:rsid w:val="005644C8"/>
    <w:rsid w:val="0056468A"/>
    <w:rsid w:val="00564C6E"/>
    <w:rsid w:val="005652C1"/>
    <w:rsid w:val="00565893"/>
    <w:rsid w:val="00566157"/>
    <w:rsid w:val="005664A8"/>
    <w:rsid w:val="00566718"/>
    <w:rsid w:val="00566726"/>
    <w:rsid w:val="00566814"/>
    <w:rsid w:val="00566AC1"/>
    <w:rsid w:val="00566C7E"/>
    <w:rsid w:val="00566E61"/>
    <w:rsid w:val="00567053"/>
    <w:rsid w:val="00567242"/>
    <w:rsid w:val="00567A3C"/>
    <w:rsid w:val="00567C9C"/>
    <w:rsid w:val="00567C9F"/>
    <w:rsid w:val="00567FB0"/>
    <w:rsid w:val="005701F8"/>
    <w:rsid w:val="005703A1"/>
    <w:rsid w:val="00570D62"/>
    <w:rsid w:val="00570DD6"/>
    <w:rsid w:val="00571022"/>
    <w:rsid w:val="00571F5B"/>
    <w:rsid w:val="005723EC"/>
    <w:rsid w:val="00572788"/>
    <w:rsid w:val="005727F2"/>
    <w:rsid w:val="00572B57"/>
    <w:rsid w:val="0057333E"/>
    <w:rsid w:val="00573671"/>
    <w:rsid w:val="0057407A"/>
    <w:rsid w:val="00574973"/>
    <w:rsid w:val="005749A9"/>
    <w:rsid w:val="005749D9"/>
    <w:rsid w:val="00574A50"/>
    <w:rsid w:val="00574B64"/>
    <w:rsid w:val="00574B9A"/>
    <w:rsid w:val="00575322"/>
    <w:rsid w:val="005753E0"/>
    <w:rsid w:val="005755D1"/>
    <w:rsid w:val="005758FC"/>
    <w:rsid w:val="00575B02"/>
    <w:rsid w:val="0057612A"/>
    <w:rsid w:val="00576429"/>
    <w:rsid w:val="005766DB"/>
    <w:rsid w:val="00576D19"/>
    <w:rsid w:val="00576DCE"/>
    <w:rsid w:val="0057737A"/>
    <w:rsid w:val="005774DC"/>
    <w:rsid w:val="00577614"/>
    <w:rsid w:val="005778D7"/>
    <w:rsid w:val="00577B24"/>
    <w:rsid w:val="00577B95"/>
    <w:rsid w:val="00577E47"/>
    <w:rsid w:val="005808F4"/>
    <w:rsid w:val="005813CC"/>
    <w:rsid w:val="005815AB"/>
    <w:rsid w:val="0058174A"/>
    <w:rsid w:val="00581DD3"/>
    <w:rsid w:val="005820C8"/>
    <w:rsid w:val="005822E6"/>
    <w:rsid w:val="0058239A"/>
    <w:rsid w:val="005827BB"/>
    <w:rsid w:val="00582A89"/>
    <w:rsid w:val="0058349F"/>
    <w:rsid w:val="00583A29"/>
    <w:rsid w:val="00583E29"/>
    <w:rsid w:val="00583E51"/>
    <w:rsid w:val="00584688"/>
    <w:rsid w:val="00584876"/>
    <w:rsid w:val="005848AD"/>
    <w:rsid w:val="00584D4B"/>
    <w:rsid w:val="00585171"/>
    <w:rsid w:val="00585AD9"/>
    <w:rsid w:val="00585E63"/>
    <w:rsid w:val="00585F16"/>
    <w:rsid w:val="005860C6"/>
    <w:rsid w:val="00586170"/>
    <w:rsid w:val="005861AF"/>
    <w:rsid w:val="005863FF"/>
    <w:rsid w:val="00586443"/>
    <w:rsid w:val="00586475"/>
    <w:rsid w:val="005867DA"/>
    <w:rsid w:val="0058692E"/>
    <w:rsid w:val="00586D93"/>
    <w:rsid w:val="005871F0"/>
    <w:rsid w:val="005872AE"/>
    <w:rsid w:val="00587344"/>
    <w:rsid w:val="0058750E"/>
    <w:rsid w:val="00587525"/>
    <w:rsid w:val="00587792"/>
    <w:rsid w:val="005877AD"/>
    <w:rsid w:val="00587BA1"/>
    <w:rsid w:val="00587C83"/>
    <w:rsid w:val="005901FD"/>
    <w:rsid w:val="00590AE0"/>
    <w:rsid w:val="00590BEB"/>
    <w:rsid w:val="00590E7B"/>
    <w:rsid w:val="00590F59"/>
    <w:rsid w:val="00590F92"/>
    <w:rsid w:val="0059109B"/>
    <w:rsid w:val="00591199"/>
    <w:rsid w:val="00591668"/>
    <w:rsid w:val="005917D0"/>
    <w:rsid w:val="00591853"/>
    <w:rsid w:val="00591EF3"/>
    <w:rsid w:val="005926F3"/>
    <w:rsid w:val="00592E8B"/>
    <w:rsid w:val="005930FB"/>
    <w:rsid w:val="00593213"/>
    <w:rsid w:val="0059346E"/>
    <w:rsid w:val="00593902"/>
    <w:rsid w:val="00593BAD"/>
    <w:rsid w:val="005942D8"/>
    <w:rsid w:val="005947B7"/>
    <w:rsid w:val="00594868"/>
    <w:rsid w:val="00594A05"/>
    <w:rsid w:val="005952AC"/>
    <w:rsid w:val="0059581B"/>
    <w:rsid w:val="00595965"/>
    <w:rsid w:val="00595BC5"/>
    <w:rsid w:val="00595C98"/>
    <w:rsid w:val="00596060"/>
    <w:rsid w:val="005960C4"/>
    <w:rsid w:val="00596248"/>
    <w:rsid w:val="0059657A"/>
    <w:rsid w:val="005968F3"/>
    <w:rsid w:val="00596EB9"/>
    <w:rsid w:val="00596F17"/>
    <w:rsid w:val="0059711C"/>
    <w:rsid w:val="005975C7"/>
    <w:rsid w:val="00597668"/>
    <w:rsid w:val="005A002D"/>
    <w:rsid w:val="005A03B4"/>
    <w:rsid w:val="005A03FB"/>
    <w:rsid w:val="005A077C"/>
    <w:rsid w:val="005A0AD5"/>
    <w:rsid w:val="005A148E"/>
    <w:rsid w:val="005A14C4"/>
    <w:rsid w:val="005A170A"/>
    <w:rsid w:val="005A17BA"/>
    <w:rsid w:val="005A17CB"/>
    <w:rsid w:val="005A1853"/>
    <w:rsid w:val="005A1CD0"/>
    <w:rsid w:val="005A1CDF"/>
    <w:rsid w:val="005A1FE1"/>
    <w:rsid w:val="005A2363"/>
    <w:rsid w:val="005A2881"/>
    <w:rsid w:val="005A2C1A"/>
    <w:rsid w:val="005A2C52"/>
    <w:rsid w:val="005A2E2E"/>
    <w:rsid w:val="005A2E95"/>
    <w:rsid w:val="005A304C"/>
    <w:rsid w:val="005A362A"/>
    <w:rsid w:val="005A3AFA"/>
    <w:rsid w:val="005A408B"/>
    <w:rsid w:val="005A41E1"/>
    <w:rsid w:val="005A4221"/>
    <w:rsid w:val="005A431A"/>
    <w:rsid w:val="005A43B0"/>
    <w:rsid w:val="005A44BD"/>
    <w:rsid w:val="005A4619"/>
    <w:rsid w:val="005A58CB"/>
    <w:rsid w:val="005A5A49"/>
    <w:rsid w:val="005A60AA"/>
    <w:rsid w:val="005A6205"/>
    <w:rsid w:val="005A6635"/>
    <w:rsid w:val="005A67AD"/>
    <w:rsid w:val="005A6FF0"/>
    <w:rsid w:val="005A7311"/>
    <w:rsid w:val="005A7433"/>
    <w:rsid w:val="005A7478"/>
    <w:rsid w:val="005A7887"/>
    <w:rsid w:val="005A78D1"/>
    <w:rsid w:val="005A7ABB"/>
    <w:rsid w:val="005A7DF6"/>
    <w:rsid w:val="005B031E"/>
    <w:rsid w:val="005B04FF"/>
    <w:rsid w:val="005B1205"/>
    <w:rsid w:val="005B12C1"/>
    <w:rsid w:val="005B1453"/>
    <w:rsid w:val="005B15E5"/>
    <w:rsid w:val="005B184F"/>
    <w:rsid w:val="005B1A92"/>
    <w:rsid w:val="005B1C34"/>
    <w:rsid w:val="005B22B2"/>
    <w:rsid w:val="005B234B"/>
    <w:rsid w:val="005B2632"/>
    <w:rsid w:val="005B2A1C"/>
    <w:rsid w:val="005B2BDC"/>
    <w:rsid w:val="005B2BF2"/>
    <w:rsid w:val="005B3017"/>
    <w:rsid w:val="005B3056"/>
    <w:rsid w:val="005B30B3"/>
    <w:rsid w:val="005B389F"/>
    <w:rsid w:val="005B3AEF"/>
    <w:rsid w:val="005B3E50"/>
    <w:rsid w:val="005B450E"/>
    <w:rsid w:val="005B4614"/>
    <w:rsid w:val="005B47F5"/>
    <w:rsid w:val="005B521C"/>
    <w:rsid w:val="005B558B"/>
    <w:rsid w:val="005B57A2"/>
    <w:rsid w:val="005B59AA"/>
    <w:rsid w:val="005B5BE3"/>
    <w:rsid w:val="005B5BE6"/>
    <w:rsid w:val="005B5E40"/>
    <w:rsid w:val="005B607D"/>
    <w:rsid w:val="005B642E"/>
    <w:rsid w:val="005B6932"/>
    <w:rsid w:val="005B6A3C"/>
    <w:rsid w:val="005B6B60"/>
    <w:rsid w:val="005B6D53"/>
    <w:rsid w:val="005B6DFB"/>
    <w:rsid w:val="005B707A"/>
    <w:rsid w:val="005B716B"/>
    <w:rsid w:val="005B739E"/>
    <w:rsid w:val="005B753D"/>
    <w:rsid w:val="005B7820"/>
    <w:rsid w:val="005B7876"/>
    <w:rsid w:val="005B7EEC"/>
    <w:rsid w:val="005B7EF9"/>
    <w:rsid w:val="005B7FC7"/>
    <w:rsid w:val="005C036B"/>
    <w:rsid w:val="005C0489"/>
    <w:rsid w:val="005C0596"/>
    <w:rsid w:val="005C07E8"/>
    <w:rsid w:val="005C0D8C"/>
    <w:rsid w:val="005C0DEC"/>
    <w:rsid w:val="005C11A3"/>
    <w:rsid w:val="005C11CD"/>
    <w:rsid w:val="005C150D"/>
    <w:rsid w:val="005C1847"/>
    <w:rsid w:val="005C1890"/>
    <w:rsid w:val="005C1B69"/>
    <w:rsid w:val="005C1F73"/>
    <w:rsid w:val="005C2228"/>
    <w:rsid w:val="005C2237"/>
    <w:rsid w:val="005C2653"/>
    <w:rsid w:val="005C292F"/>
    <w:rsid w:val="005C29BB"/>
    <w:rsid w:val="005C2B74"/>
    <w:rsid w:val="005C2F64"/>
    <w:rsid w:val="005C3696"/>
    <w:rsid w:val="005C372A"/>
    <w:rsid w:val="005C3946"/>
    <w:rsid w:val="005C3D09"/>
    <w:rsid w:val="005C3E11"/>
    <w:rsid w:val="005C3F67"/>
    <w:rsid w:val="005C4095"/>
    <w:rsid w:val="005C40A1"/>
    <w:rsid w:val="005C415F"/>
    <w:rsid w:val="005C4354"/>
    <w:rsid w:val="005C4717"/>
    <w:rsid w:val="005C4BC3"/>
    <w:rsid w:val="005C4D7D"/>
    <w:rsid w:val="005C4E8F"/>
    <w:rsid w:val="005C52FA"/>
    <w:rsid w:val="005C5633"/>
    <w:rsid w:val="005C5871"/>
    <w:rsid w:val="005C5977"/>
    <w:rsid w:val="005C5D47"/>
    <w:rsid w:val="005C62FE"/>
    <w:rsid w:val="005C632F"/>
    <w:rsid w:val="005C6AD3"/>
    <w:rsid w:val="005C6D1D"/>
    <w:rsid w:val="005C6D3D"/>
    <w:rsid w:val="005C71BE"/>
    <w:rsid w:val="005C7248"/>
    <w:rsid w:val="005C7386"/>
    <w:rsid w:val="005C78CB"/>
    <w:rsid w:val="005C7E6F"/>
    <w:rsid w:val="005D02A2"/>
    <w:rsid w:val="005D038A"/>
    <w:rsid w:val="005D0441"/>
    <w:rsid w:val="005D0886"/>
    <w:rsid w:val="005D0B72"/>
    <w:rsid w:val="005D0DB0"/>
    <w:rsid w:val="005D0EE7"/>
    <w:rsid w:val="005D1259"/>
    <w:rsid w:val="005D1595"/>
    <w:rsid w:val="005D1F9D"/>
    <w:rsid w:val="005D20F5"/>
    <w:rsid w:val="005D23F4"/>
    <w:rsid w:val="005D26F0"/>
    <w:rsid w:val="005D2771"/>
    <w:rsid w:val="005D284A"/>
    <w:rsid w:val="005D28D6"/>
    <w:rsid w:val="005D2E29"/>
    <w:rsid w:val="005D371C"/>
    <w:rsid w:val="005D3A44"/>
    <w:rsid w:val="005D3BC8"/>
    <w:rsid w:val="005D3D2A"/>
    <w:rsid w:val="005D3FC6"/>
    <w:rsid w:val="005D44A4"/>
    <w:rsid w:val="005D4884"/>
    <w:rsid w:val="005D4994"/>
    <w:rsid w:val="005D4BC3"/>
    <w:rsid w:val="005D521D"/>
    <w:rsid w:val="005D58EE"/>
    <w:rsid w:val="005D59A2"/>
    <w:rsid w:val="005D5A5F"/>
    <w:rsid w:val="005D5BD5"/>
    <w:rsid w:val="005D5CD1"/>
    <w:rsid w:val="005D6847"/>
    <w:rsid w:val="005D6848"/>
    <w:rsid w:val="005D68E8"/>
    <w:rsid w:val="005D6A54"/>
    <w:rsid w:val="005D6BF3"/>
    <w:rsid w:val="005D6C16"/>
    <w:rsid w:val="005D6CE8"/>
    <w:rsid w:val="005D6ECE"/>
    <w:rsid w:val="005D6F1D"/>
    <w:rsid w:val="005D6F8D"/>
    <w:rsid w:val="005D6FD2"/>
    <w:rsid w:val="005D7103"/>
    <w:rsid w:val="005D7106"/>
    <w:rsid w:val="005D721B"/>
    <w:rsid w:val="005D72DD"/>
    <w:rsid w:val="005D7365"/>
    <w:rsid w:val="005D7B6D"/>
    <w:rsid w:val="005D7D39"/>
    <w:rsid w:val="005E057C"/>
    <w:rsid w:val="005E074E"/>
    <w:rsid w:val="005E0821"/>
    <w:rsid w:val="005E08A0"/>
    <w:rsid w:val="005E0EC7"/>
    <w:rsid w:val="005E1878"/>
    <w:rsid w:val="005E2092"/>
    <w:rsid w:val="005E20DF"/>
    <w:rsid w:val="005E21D3"/>
    <w:rsid w:val="005E2624"/>
    <w:rsid w:val="005E2D2C"/>
    <w:rsid w:val="005E2DC4"/>
    <w:rsid w:val="005E2E1A"/>
    <w:rsid w:val="005E31BE"/>
    <w:rsid w:val="005E3206"/>
    <w:rsid w:val="005E32C7"/>
    <w:rsid w:val="005E3535"/>
    <w:rsid w:val="005E3A34"/>
    <w:rsid w:val="005E3A96"/>
    <w:rsid w:val="005E4078"/>
    <w:rsid w:val="005E4175"/>
    <w:rsid w:val="005E419C"/>
    <w:rsid w:val="005E41F5"/>
    <w:rsid w:val="005E457B"/>
    <w:rsid w:val="005E4D8F"/>
    <w:rsid w:val="005E50D3"/>
    <w:rsid w:val="005E5146"/>
    <w:rsid w:val="005E54B3"/>
    <w:rsid w:val="005E5606"/>
    <w:rsid w:val="005E5FA2"/>
    <w:rsid w:val="005E60C6"/>
    <w:rsid w:val="005E6353"/>
    <w:rsid w:val="005E6420"/>
    <w:rsid w:val="005E6593"/>
    <w:rsid w:val="005E6881"/>
    <w:rsid w:val="005E69AC"/>
    <w:rsid w:val="005E6CE7"/>
    <w:rsid w:val="005E6D79"/>
    <w:rsid w:val="005E720B"/>
    <w:rsid w:val="005E789A"/>
    <w:rsid w:val="005E797F"/>
    <w:rsid w:val="005E7D99"/>
    <w:rsid w:val="005F026C"/>
    <w:rsid w:val="005F0349"/>
    <w:rsid w:val="005F06C4"/>
    <w:rsid w:val="005F0805"/>
    <w:rsid w:val="005F08FE"/>
    <w:rsid w:val="005F0A45"/>
    <w:rsid w:val="005F1A58"/>
    <w:rsid w:val="005F1BEA"/>
    <w:rsid w:val="005F1BF1"/>
    <w:rsid w:val="005F1D68"/>
    <w:rsid w:val="005F2094"/>
    <w:rsid w:val="005F2198"/>
    <w:rsid w:val="005F22EE"/>
    <w:rsid w:val="005F277F"/>
    <w:rsid w:val="005F2B0A"/>
    <w:rsid w:val="005F3133"/>
    <w:rsid w:val="005F399F"/>
    <w:rsid w:val="005F3CFA"/>
    <w:rsid w:val="005F4BD3"/>
    <w:rsid w:val="005F5E03"/>
    <w:rsid w:val="005F6390"/>
    <w:rsid w:val="005F6933"/>
    <w:rsid w:val="005F6BDB"/>
    <w:rsid w:val="005F6CD4"/>
    <w:rsid w:val="005F6E53"/>
    <w:rsid w:val="005F73A9"/>
    <w:rsid w:val="005F74D7"/>
    <w:rsid w:val="005F75DB"/>
    <w:rsid w:val="005F7B97"/>
    <w:rsid w:val="005F7C63"/>
    <w:rsid w:val="005F7CE6"/>
    <w:rsid w:val="005F7D9B"/>
    <w:rsid w:val="00600516"/>
    <w:rsid w:val="0060063D"/>
    <w:rsid w:val="00600781"/>
    <w:rsid w:val="006008D6"/>
    <w:rsid w:val="00600909"/>
    <w:rsid w:val="00600E74"/>
    <w:rsid w:val="00600E87"/>
    <w:rsid w:val="0060109D"/>
    <w:rsid w:val="00601158"/>
    <w:rsid w:val="006017BA"/>
    <w:rsid w:val="0060183B"/>
    <w:rsid w:val="00601881"/>
    <w:rsid w:val="00601D8A"/>
    <w:rsid w:val="00601E31"/>
    <w:rsid w:val="00602A1B"/>
    <w:rsid w:val="00602CCE"/>
    <w:rsid w:val="00602CD3"/>
    <w:rsid w:val="006033CA"/>
    <w:rsid w:val="006034C6"/>
    <w:rsid w:val="0060382F"/>
    <w:rsid w:val="00603AB5"/>
    <w:rsid w:val="00603C7C"/>
    <w:rsid w:val="00603F9F"/>
    <w:rsid w:val="00604573"/>
    <w:rsid w:val="00604616"/>
    <w:rsid w:val="006052FF"/>
    <w:rsid w:val="006053B2"/>
    <w:rsid w:val="0060555F"/>
    <w:rsid w:val="006055EB"/>
    <w:rsid w:val="00605BC1"/>
    <w:rsid w:val="00605C4E"/>
    <w:rsid w:val="00605E37"/>
    <w:rsid w:val="00605E90"/>
    <w:rsid w:val="00606300"/>
    <w:rsid w:val="00606480"/>
    <w:rsid w:val="0060653B"/>
    <w:rsid w:val="006067DC"/>
    <w:rsid w:val="006076BF"/>
    <w:rsid w:val="00607797"/>
    <w:rsid w:val="006078EC"/>
    <w:rsid w:val="00607FB7"/>
    <w:rsid w:val="00610466"/>
    <w:rsid w:val="006104A7"/>
    <w:rsid w:val="00610CDD"/>
    <w:rsid w:val="006110FE"/>
    <w:rsid w:val="006112B4"/>
    <w:rsid w:val="0061132C"/>
    <w:rsid w:val="00611583"/>
    <w:rsid w:val="00611750"/>
    <w:rsid w:val="00611AE0"/>
    <w:rsid w:val="00611D2A"/>
    <w:rsid w:val="00611FC4"/>
    <w:rsid w:val="00612357"/>
    <w:rsid w:val="00612700"/>
    <w:rsid w:val="00612A44"/>
    <w:rsid w:val="00612B8C"/>
    <w:rsid w:val="00612EAB"/>
    <w:rsid w:val="0061317E"/>
    <w:rsid w:val="00613B3E"/>
    <w:rsid w:val="00613E4D"/>
    <w:rsid w:val="006142F4"/>
    <w:rsid w:val="0061468E"/>
    <w:rsid w:val="006146A3"/>
    <w:rsid w:val="00614DBD"/>
    <w:rsid w:val="0061505A"/>
    <w:rsid w:val="00615992"/>
    <w:rsid w:val="00615EF4"/>
    <w:rsid w:val="00615F3F"/>
    <w:rsid w:val="00616124"/>
    <w:rsid w:val="00616559"/>
    <w:rsid w:val="00616B6E"/>
    <w:rsid w:val="00616F7D"/>
    <w:rsid w:val="0061758A"/>
    <w:rsid w:val="0061771D"/>
    <w:rsid w:val="0061776D"/>
    <w:rsid w:val="00617B84"/>
    <w:rsid w:val="00617B94"/>
    <w:rsid w:val="006200DA"/>
    <w:rsid w:val="006201A2"/>
    <w:rsid w:val="00620276"/>
    <w:rsid w:val="006202DB"/>
    <w:rsid w:val="006209A6"/>
    <w:rsid w:val="00620C9E"/>
    <w:rsid w:val="00620CA4"/>
    <w:rsid w:val="00621081"/>
    <w:rsid w:val="006213F6"/>
    <w:rsid w:val="0062148F"/>
    <w:rsid w:val="006214AB"/>
    <w:rsid w:val="006219FA"/>
    <w:rsid w:val="00621A83"/>
    <w:rsid w:val="00621B25"/>
    <w:rsid w:val="006222E4"/>
    <w:rsid w:val="00622319"/>
    <w:rsid w:val="00622902"/>
    <w:rsid w:val="0062321A"/>
    <w:rsid w:val="006235A9"/>
    <w:rsid w:val="00623AFC"/>
    <w:rsid w:val="00623D47"/>
    <w:rsid w:val="00623FCD"/>
    <w:rsid w:val="00624209"/>
    <w:rsid w:val="00624954"/>
    <w:rsid w:val="006249B5"/>
    <w:rsid w:val="00624AB5"/>
    <w:rsid w:val="0062536D"/>
    <w:rsid w:val="00625A56"/>
    <w:rsid w:val="00625D60"/>
    <w:rsid w:val="00625D8B"/>
    <w:rsid w:val="00625DAE"/>
    <w:rsid w:val="0062650F"/>
    <w:rsid w:val="006266EA"/>
    <w:rsid w:val="00626846"/>
    <w:rsid w:val="00626A15"/>
    <w:rsid w:val="00626F83"/>
    <w:rsid w:val="006271EC"/>
    <w:rsid w:val="006272C3"/>
    <w:rsid w:val="0062737B"/>
    <w:rsid w:val="0062750F"/>
    <w:rsid w:val="006276E5"/>
    <w:rsid w:val="0062772C"/>
    <w:rsid w:val="00627A69"/>
    <w:rsid w:val="00630108"/>
    <w:rsid w:val="006302DF"/>
    <w:rsid w:val="006305AC"/>
    <w:rsid w:val="006308E9"/>
    <w:rsid w:val="0063090C"/>
    <w:rsid w:val="00630A15"/>
    <w:rsid w:val="00630CE6"/>
    <w:rsid w:val="00630D5E"/>
    <w:rsid w:val="00630E09"/>
    <w:rsid w:val="00631763"/>
    <w:rsid w:val="00631774"/>
    <w:rsid w:val="006319D2"/>
    <w:rsid w:val="006320B4"/>
    <w:rsid w:val="006320EA"/>
    <w:rsid w:val="00632209"/>
    <w:rsid w:val="0063230A"/>
    <w:rsid w:val="00632356"/>
    <w:rsid w:val="0063339D"/>
    <w:rsid w:val="006333A7"/>
    <w:rsid w:val="0063353D"/>
    <w:rsid w:val="006336B5"/>
    <w:rsid w:val="0063371D"/>
    <w:rsid w:val="006337FB"/>
    <w:rsid w:val="006339CE"/>
    <w:rsid w:val="00633B50"/>
    <w:rsid w:val="00634118"/>
    <w:rsid w:val="00634235"/>
    <w:rsid w:val="00634584"/>
    <w:rsid w:val="00634814"/>
    <w:rsid w:val="00634958"/>
    <w:rsid w:val="00634AD2"/>
    <w:rsid w:val="00634B5E"/>
    <w:rsid w:val="00634C9D"/>
    <w:rsid w:val="00635080"/>
    <w:rsid w:val="006351BF"/>
    <w:rsid w:val="0063528B"/>
    <w:rsid w:val="006352B5"/>
    <w:rsid w:val="00635561"/>
    <w:rsid w:val="00635682"/>
    <w:rsid w:val="00635702"/>
    <w:rsid w:val="00635948"/>
    <w:rsid w:val="00635EDB"/>
    <w:rsid w:val="006367C4"/>
    <w:rsid w:val="00637289"/>
    <w:rsid w:val="00637316"/>
    <w:rsid w:val="00637500"/>
    <w:rsid w:val="0064001F"/>
    <w:rsid w:val="00640076"/>
    <w:rsid w:val="00640413"/>
    <w:rsid w:val="0064089E"/>
    <w:rsid w:val="00640EA9"/>
    <w:rsid w:val="00641144"/>
    <w:rsid w:val="00641243"/>
    <w:rsid w:val="006413F3"/>
    <w:rsid w:val="006419D8"/>
    <w:rsid w:val="00641AD1"/>
    <w:rsid w:val="00641DB0"/>
    <w:rsid w:val="00642171"/>
    <w:rsid w:val="00642396"/>
    <w:rsid w:val="006424A1"/>
    <w:rsid w:val="006425B6"/>
    <w:rsid w:val="00642600"/>
    <w:rsid w:val="006426E2"/>
    <w:rsid w:val="0064271E"/>
    <w:rsid w:val="00642CA6"/>
    <w:rsid w:val="00642F8D"/>
    <w:rsid w:val="0064330C"/>
    <w:rsid w:val="006433C6"/>
    <w:rsid w:val="00643465"/>
    <w:rsid w:val="006438AA"/>
    <w:rsid w:val="00643EF0"/>
    <w:rsid w:val="00643FB4"/>
    <w:rsid w:val="0064413B"/>
    <w:rsid w:val="006442B3"/>
    <w:rsid w:val="00644432"/>
    <w:rsid w:val="00644853"/>
    <w:rsid w:val="00644931"/>
    <w:rsid w:val="00644B4E"/>
    <w:rsid w:val="00644C98"/>
    <w:rsid w:val="00644D07"/>
    <w:rsid w:val="00645150"/>
    <w:rsid w:val="00645401"/>
    <w:rsid w:val="00645474"/>
    <w:rsid w:val="0064569A"/>
    <w:rsid w:val="00645794"/>
    <w:rsid w:val="00645A25"/>
    <w:rsid w:val="00645B83"/>
    <w:rsid w:val="00645DCB"/>
    <w:rsid w:val="00645E42"/>
    <w:rsid w:val="00645ECF"/>
    <w:rsid w:val="006461B6"/>
    <w:rsid w:val="0064625C"/>
    <w:rsid w:val="006469BE"/>
    <w:rsid w:val="006470C3"/>
    <w:rsid w:val="00647242"/>
    <w:rsid w:val="00647361"/>
    <w:rsid w:val="006473BE"/>
    <w:rsid w:val="0064763F"/>
    <w:rsid w:val="00647880"/>
    <w:rsid w:val="00647C06"/>
    <w:rsid w:val="00647E2B"/>
    <w:rsid w:val="006500D4"/>
    <w:rsid w:val="006501FE"/>
    <w:rsid w:val="00650512"/>
    <w:rsid w:val="0065066C"/>
    <w:rsid w:val="00650792"/>
    <w:rsid w:val="0065079E"/>
    <w:rsid w:val="00650AE8"/>
    <w:rsid w:val="00650CFC"/>
    <w:rsid w:val="00650DD5"/>
    <w:rsid w:val="006511D5"/>
    <w:rsid w:val="00651245"/>
    <w:rsid w:val="006515BB"/>
    <w:rsid w:val="0065164E"/>
    <w:rsid w:val="006521A4"/>
    <w:rsid w:val="006526D3"/>
    <w:rsid w:val="00652A5C"/>
    <w:rsid w:val="00652B96"/>
    <w:rsid w:val="00652CEE"/>
    <w:rsid w:val="00652DEF"/>
    <w:rsid w:val="00652F07"/>
    <w:rsid w:val="006532AB"/>
    <w:rsid w:val="00654287"/>
    <w:rsid w:val="00654712"/>
    <w:rsid w:val="0065492B"/>
    <w:rsid w:val="00654CD6"/>
    <w:rsid w:val="00655042"/>
    <w:rsid w:val="006554A2"/>
    <w:rsid w:val="0065586B"/>
    <w:rsid w:val="00655A25"/>
    <w:rsid w:val="00655AFC"/>
    <w:rsid w:val="00655BF2"/>
    <w:rsid w:val="00655C39"/>
    <w:rsid w:val="00655FC0"/>
    <w:rsid w:val="006566B4"/>
    <w:rsid w:val="00656C1B"/>
    <w:rsid w:val="00657499"/>
    <w:rsid w:val="006575A1"/>
    <w:rsid w:val="006575E5"/>
    <w:rsid w:val="00657F00"/>
    <w:rsid w:val="00660840"/>
    <w:rsid w:val="00661484"/>
    <w:rsid w:val="00661992"/>
    <w:rsid w:val="00661B5C"/>
    <w:rsid w:val="00661D1B"/>
    <w:rsid w:val="0066250A"/>
    <w:rsid w:val="006625F6"/>
    <w:rsid w:val="0066277E"/>
    <w:rsid w:val="006628BF"/>
    <w:rsid w:val="00662C07"/>
    <w:rsid w:val="006630E9"/>
    <w:rsid w:val="00663261"/>
    <w:rsid w:val="006634FC"/>
    <w:rsid w:val="00663577"/>
    <w:rsid w:val="00663664"/>
    <w:rsid w:val="00663843"/>
    <w:rsid w:val="00663EDA"/>
    <w:rsid w:val="006640E6"/>
    <w:rsid w:val="006646E9"/>
    <w:rsid w:val="00664A7E"/>
    <w:rsid w:val="00664D36"/>
    <w:rsid w:val="00664E2E"/>
    <w:rsid w:val="006652D3"/>
    <w:rsid w:val="00665A03"/>
    <w:rsid w:val="00665AE2"/>
    <w:rsid w:val="00665DF4"/>
    <w:rsid w:val="00666802"/>
    <w:rsid w:val="00666A22"/>
    <w:rsid w:val="006670AB"/>
    <w:rsid w:val="006674B3"/>
    <w:rsid w:val="006679EC"/>
    <w:rsid w:val="00667EFD"/>
    <w:rsid w:val="006700F9"/>
    <w:rsid w:val="00670376"/>
    <w:rsid w:val="006704DF"/>
    <w:rsid w:val="00670847"/>
    <w:rsid w:val="00670851"/>
    <w:rsid w:val="00670DDE"/>
    <w:rsid w:val="00670F70"/>
    <w:rsid w:val="0067130A"/>
    <w:rsid w:val="00671772"/>
    <w:rsid w:val="00671BD2"/>
    <w:rsid w:val="00671C3B"/>
    <w:rsid w:val="00671D1F"/>
    <w:rsid w:val="00671E45"/>
    <w:rsid w:val="00671E81"/>
    <w:rsid w:val="0067204D"/>
    <w:rsid w:val="0067205E"/>
    <w:rsid w:val="00672611"/>
    <w:rsid w:val="00672773"/>
    <w:rsid w:val="006727CB"/>
    <w:rsid w:val="006728D2"/>
    <w:rsid w:val="00672B65"/>
    <w:rsid w:val="0067313A"/>
    <w:rsid w:val="0067330E"/>
    <w:rsid w:val="006733A6"/>
    <w:rsid w:val="00673516"/>
    <w:rsid w:val="00673573"/>
    <w:rsid w:val="00673638"/>
    <w:rsid w:val="00673CB4"/>
    <w:rsid w:val="00674139"/>
    <w:rsid w:val="00674882"/>
    <w:rsid w:val="0067497E"/>
    <w:rsid w:val="00674DB4"/>
    <w:rsid w:val="00674EE2"/>
    <w:rsid w:val="00674F18"/>
    <w:rsid w:val="0067583E"/>
    <w:rsid w:val="00675F79"/>
    <w:rsid w:val="00675FEA"/>
    <w:rsid w:val="00676362"/>
    <w:rsid w:val="00676398"/>
    <w:rsid w:val="00676433"/>
    <w:rsid w:val="00676941"/>
    <w:rsid w:val="00676CD6"/>
    <w:rsid w:val="00676CE4"/>
    <w:rsid w:val="006770D8"/>
    <w:rsid w:val="0067717F"/>
    <w:rsid w:val="006779A4"/>
    <w:rsid w:val="00677D52"/>
    <w:rsid w:val="00677EE0"/>
    <w:rsid w:val="00677FE4"/>
    <w:rsid w:val="006801F9"/>
    <w:rsid w:val="006802BD"/>
    <w:rsid w:val="006804A7"/>
    <w:rsid w:val="00680636"/>
    <w:rsid w:val="00680799"/>
    <w:rsid w:val="00680B38"/>
    <w:rsid w:val="00680ECF"/>
    <w:rsid w:val="00681337"/>
    <w:rsid w:val="00681742"/>
    <w:rsid w:val="0068194C"/>
    <w:rsid w:val="006820C0"/>
    <w:rsid w:val="00682F07"/>
    <w:rsid w:val="00683240"/>
    <w:rsid w:val="00683358"/>
    <w:rsid w:val="00683CF3"/>
    <w:rsid w:val="00683F79"/>
    <w:rsid w:val="006840B8"/>
    <w:rsid w:val="0068416B"/>
    <w:rsid w:val="006844C8"/>
    <w:rsid w:val="00684711"/>
    <w:rsid w:val="00684943"/>
    <w:rsid w:val="00684A65"/>
    <w:rsid w:val="00684AF4"/>
    <w:rsid w:val="00684BEF"/>
    <w:rsid w:val="00684CEB"/>
    <w:rsid w:val="00684DE3"/>
    <w:rsid w:val="006853A8"/>
    <w:rsid w:val="00685B1A"/>
    <w:rsid w:val="00685E72"/>
    <w:rsid w:val="0068650A"/>
    <w:rsid w:val="006866CF"/>
    <w:rsid w:val="00686991"/>
    <w:rsid w:val="00687036"/>
    <w:rsid w:val="006874D7"/>
    <w:rsid w:val="0068775B"/>
    <w:rsid w:val="006877AA"/>
    <w:rsid w:val="006878EE"/>
    <w:rsid w:val="00687D55"/>
    <w:rsid w:val="00690026"/>
    <w:rsid w:val="0069015C"/>
    <w:rsid w:val="00690310"/>
    <w:rsid w:val="006904A9"/>
    <w:rsid w:val="00690688"/>
    <w:rsid w:val="00690967"/>
    <w:rsid w:val="00690E70"/>
    <w:rsid w:val="00690F12"/>
    <w:rsid w:val="006911F6"/>
    <w:rsid w:val="0069190D"/>
    <w:rsid w:val="00691B88"/>
    <w:rsid w:val="00691B8C"/>
    <w:rsid w:val="00691CC2"/>
    <w:rsid w:val="00691DB1"/>
    <w:rsid w:val="00691DD8"/>
    <w:rsid w:val="00691E59"/>
    <w:rsid w:val="00691F96"/>
    <w:rsid w:val="00692A12"/>
    <w:rsid w:val="00692A5E"/>
    <w:rsid w:val="00692CEE"/>
    <w:rsid w:val="00693522"/>
    <w:rsid w:val="00693D62"/>
    <w:rsid w:val="00693FBD"/>
    <w:rsid w:val="00694A9B"/>
    <w:rsid w:val="00694AB4"/>
    <w:rsid w:val="00694BCC"/>
    <w:rsid w:val="00694E03"/>
    <w:rsid w:val="00695004"/>
    <w:rsid w:val="0069543F"/>
    <w:rsid w:val="0069565A"/>
    <w:rsid w:val="00695B93"/>
    <w:rsid w:val="00695BD9"/>
    <w:rsid w:val="006961D5"/>
    <w:rsid w:val="00696800"/>
    <w:rsid w:val="00696A8B"/>
    <w:rsid w:val="00696BB0"/>
    <w:rsid w:val="00696DD5"/>
    <w:rsid w:val="00697307"/>
    <w:rsid w:val="006A0588"/>
    <w:rsid w:val="006A1910"/>
    <w:rsid w:val="006A1D0B"/>
    <w:rsid w:val="006A1D26"/>
    <w:rsid w:val="006A2495"/>
    <w:rsid w:val="006A26ED"/>
    <w:rsid w:val="006A2AE7"/>
    <w:rsid w:val="006A2BEB"/>
    <w:rsid w:val="006A2C1F"/>
    <w:rsid w:val="006A2D77"/>
    <w:rsid w:val="006A2D82"/>
    <w:rsid w:val="006A2F41"/>
    <w:rsid w:val="006A3366"/>
    <w:rsid w:val="006A3388"/>
    <w:rsid w:val="006A3506"/>
    <w:rsid w:val="006A37E9"/>
    <w:rsid w:val="006A3B44"/>
    <w:rsid w:val="006A3D4D"/>
    <w:rsid w:val="006A41F1"/>
    <w:rsid w:val="006A4233"/>
    <w:rsid w:val="006A5795"/>
    <w:rsid w:val="006A5B0B"/>
    <w:rsid w:val="006A5D09"/>
    <w:rsid w:val="006A5E5B"/>
    <w:rsid w:val="006A5EF9"/>
    <w:rsid w:val="006A657D"/>
    <w:rsid w:val="006A66B7"/>
    <w:rsid w:val="006A6719"/>
    <w:rsid w:val="006A6F8A"/>
    <w:rsid w:val="006A6FC2"/>
    <w:rsid w:val="006A728E"/>
    <w:rsid w:val="006A72EA"/>
    <w:rsid w:val="006A7377"/>
    <w:rsid w:val="006A73B0"/>
    <w:rsid w:val="006A7663"/>
    <w:rsid w:val="006A77CC"/>
    <w:rsid w:val="006A7C26"/>
    <w:rsid w:val="006B0494"/>
    <w:rsid w:val="006B0D46"/>
    <w:rsid w:val="006B166F"/>
    <w:rsid w:val="006B18A3"/>
    <w:rsid w:val="006B1AFD"/>
    <w:rsid w:val="006B1CCB"/>
    <w:rsid w:val="006B1EB6"/>
    <w:rsid w:val="006B1FA1"/>
    <w:rsid w:val="006B20EC"/>
    <w:rsid w:val="006B219A"/>
    <w:rsid w:val="006B23FA"/>
    <w:rsid w:val="006B24EB"/>
    <w:rsid w:val="006B2B8A"/>
    <w:rsid w:val="006B2FC0"/>
    <w:rsid w:val="006B303A"/>
    <w:rsid w:val="006B364D"/>
    <w:rsid w:val="006B37F7"/>
    <w:rsid w:val="006B3CD4"/>
    <w:rsid w:val="006B43AE"/>
    <w:rsid w:val="006B4804"/>
    <w:rsid w:val="006B4A16"/>
    <w:rsid w:val="006B50B9"/>
    <w:rsid w:val="006B57E6"/>
    <w:rsid w:val="006B5888"/>
    <w:rsid w:val="006B59A4"/>
    <w:rsid w:val="006B6345"/>
    <w:rsid w:val="006B66AC"/>
    <w:rsid w:val="006B6A0E"/>
    <w:rsid w:val="006B6C29"/>
    <w:rsid w:val="006B6D00"/>
    <w:rsid w:val="006B6F7B"/>
    <w:rsid w:val="006B7435"/>
    <w:rsid w:val="006B7576"/>
    <w:rsid w:val="006B763E"/>
    <w:rsid w:val="006B77B8"/>
    <w:rsid w:val="006B798E"/>
    <w:rsid w:val="006B7C50"/>
    <w:rsid w:val="006B7EA9"/>
    <w:rsid w:val="006B7F12"/>
    <w:rsid w:val="006C0658"/>
    <w:rsid w:val="006C08FB"/>
    <w:rsid w:val="006C0A87"/>
    <w:rsid w:val="006C0CD4"/>
    <w:rsid w:val="006C1019"/>
    <w:rsid w:val="006C1229"/>
    <w:rsid w:val="006C124A"/>
    <w:rsid w:val="006C13A9"/>
    <w:rsid w:val="006C13F6"/>
    <w:rsid w:val="006C14A8"/>
    <w:rsid w:val="006C1C4C"/>
    <w:rsid w:val="006C1F8E"/>
    <w:rsid w:val="006C206E"/>
    <w:rsid w:val="006C2676"/>
    <w:rsid w:val="006C270D"/>
    <w:rsid w:val="006C28CE"/>
    <w:rsid w:val="006C2B5E"/>
    <w:rsid w:val="006C2CDD"/>
    <w:rsid w:val="006C2CEB"/>
    <w:rsid w:val="006C366B"/>
    <w:rsid w:val="006C37F9"/>
    <w:rsid w:val="006C3A85"/>
    <w:rsid w:val="006C3C80"/>
    <w:rsid w:val="006C3CE6"/>
    <w:rsid w:val="006C416B"/>
    <w:rsid w:val="006C48F8"/>
    <w:rsid w:val="006C4F98"/>
    <w:rsid w:val="006C502D"/>
    <w:rsid w:val="006C51E0"/>
    <w:rsid w:val="006C5688"/>
    <w:rsid w:val="006C5BC7"/>
    <w:rsid w:val="006C5CEF"/>
    <w:rsid w:val="006C5D97"/>
    <w:rsid w:val="006C5F6A"/>
    <w:rsid w:val="006C614C"/>
    <w:rsid w:val="006C6498"/>
    <w:rsid w:val="006C653A"/>
    <w:rsid w:val="006C67D4"/>
    <w:rsid w:val="006C692C"/>
    <w:rsid w:val="006C6E2D"/>
    <w:rsid w:val="006C6EC6"/>
    <w:rsid w:val="006C6F81"/>
    <w:rsid w:val="006C73D4"/>
    <w:rsid w:val="006C7787"/>
    <w:rsid w:val="006C786C"/>
    <w:rsid w:val="006C7886"/>
    <w:rsid w:val="006C7AB1"/>
    <w:rsid w:val="006C7DA7"/>
    <w:rsid w:val="006D022F"/>
    <w:rsid w:val="006D0375"/>
    <w:rsid w:val="006D03EC"/>
    <w:rsid w:val="006D055A"/>
    <w:rsid w:val="006D06A8"/>
    <w:rsid w:val="006D0A6D"/>
    <w:rsid w:val="006D0C9B"/>
    <w:rsid w:val="006D108C"/>
    <w:rsid w:val="006D1B74"/>
    <w:rsid w:val="006D1C74"/>
    <w:rsid w:val="006D20B6"/>
    <w:rsid w:val="006D2312"/>
    <w:rsid w:val="006D2581"/>
    <w:rsid w:val="006D2632"/>
    <w:rsid w:val="006D274B"/>
    <w:rsid w:val="006D293A"/>
    <w:rsid w:val="006D2D45"/>
    <w:rsid w:val="006D2E69"/>
    <w:rsid w:val="006D31C2"/>
    <w:rsid w:val="006D3229"/>
    <w:rsid w:val="006D33A5"/>
    <w:rsid w:val="006D3698"/>
    <w:rsid w:val="006D36A3"/>
    <w:rsid w:val="006D37A4"/>
    <w:rsid w:val="006D3A70"/>
    <w:rsid w:val="006D3B0C"/>
    <w:rsid w:val="006D3D6F"/>
    <w:rsid w:val="006D3FC1"/>
    <w:rsid w:val="006D3FDA"/>
    <w:rsid w:val="006D4331"/>
    <w:rsid w:val="006D43E9"/>
    <w:rsid w:val="006D4656"/>
    <w:rsid w:val="006D4739"/>
    <w:rsid w:val="006D474B"/>
    <w:rsid w:val="006D4809"/>
    <w:rsid w:val="006D4A3E"/>
    <w:rsid w:val="006D4ADD"/>
    <w:rsid w:val="006D4F09"/>
    <w:rsid w:val="006D50C8"/>
    <w:rsid w:val="006D5191"/>
    <w:rsid w:val="006D51E5"/>
    <w:rsid w:val="006D523B"/>
    <w:rsid w:val="006D5254"/>
    <w:rsid w:val="006D528F"/>
    <w:rsid w:val="006D52D0"/>
    <w:rsid w:val="006D5446"/>
    <w:rsid w:val="006D54E9"/>
    <w:rsid w:val="006D54FF"/>
    <w:rsid w:val="006D56C0"/>
    <w:rsid w:val="006D57BC"/>
    <w:rsid w:val="006D5A31"/>
    <w:rsid w:val="006D5AD1"/>
    <w:rsid w:val="006D5E2B"/>
    <w:rsid w:val="006D5F4F"/>
    <w:rsid w:val="006D5FE7"/>
    <w:rsid w:val="006D623E"/>
    <w:rsid w:val="006D63DA"/>
    <w:rsid w:val="006D6536"/>
    <w:rsid w:val="006D65B2"/>
    <w:rsid w:val="006D66E3"/>
    <w:rsid w:val="006D6BB1"/>
    <w:rsid w:val="006D6CF6"/>
    <w:rsid w:val="006D6D72"/>
    <w:rsid w:val="006D6FF7"/>
    <w:rsid w:val="006D73B9"/>
    <w:rsid w:val="006D73D6"/>
    <w:rsid w:val="006D7EE4"/>
    <w:rsid w:val="006E00F4"/>
    <w:rsid w:val="006E0141"/>
    <w:rsid w:val="006E06A3"/>
    <w:rsid w:val="006E0B26"/>
    <w:rsid w:val="006E0DF8"/>
    <w:rsid w:val="006E0FB9"/>
    <w:rsid w:val="006E136F"/>
    <w:rsid w:val="006E19B3"/>
    <w:rsid w:val="006E1D57"/>
    <w:rsid w:val="006E1D76"/>
    <w:rsid w:val="006E1DE0"/>
    <w:rsid w:val="006E1F4C"/>
    <w:rsid w:val="006E1F89"/>
    <w:rsid w:val="006E20B3"/>
    <w:rsid w:val="006E20BC"/>
    <w:rsid w:val="006E2307"/>
    <w:rsid w:val="006E2551"/>
    <w:rsid w:val="006E2B5E"/>
    <w:rsid w:val="006E2BC5"/>
    <w:rsid w:val="006E373C"/>
    <w:rsid w:val="006E3AD8"/>
    <w:rsid w:val="006E3FE9"/>
    <w:rsid w:val="006E41A0"/>
    <w:rsid w:val="006E4219"/>
    <w:rsid w:val="006E49B6"/>
    <w:rsid w:val="006E49BE"/>
    <w:rsid w:val="006E4E0D"/>
    <w:rsid w:val="006E5148"/>
    <w:rsid w:val="006E5465"/>
    <w:rsid w:val="006E5732"/>
    <w:rsid w:val="006E5A47"/>
    <w:rsid w:val="006E5AED"/>
    <w:rsid w:val="006E5D5C"/>
    <w:rsid w:val="006E6C32"/>
    <w:rsid w:val="006E6F13"/>
    <w:rsid w:val="006E70AC"/>
    <w:rsid w:val="006E7237"/>
    <w:rsid w:val="006E7A4A"/>
    <w:rsid w:val="006E7FC7"/>
    <w:rsid w:val="006F07B1"/>
    <w:rsid w:val="006F07D9"/>
    <w:rsid w:val="006F0CF9"/>
    <w:rsid w:val="006F0D9B"/>
    <w:rsid w:val="006F10BC"/>
    <w:rsid w:val="006F11DE"/>
    <w:rsid w:val="006F1385"/>
    <w:rsid w:val="006F1883"/>
    <w:rsid w:val="006F18F1"/>
    <w:rsid w:val="006F1990"/>
    <w:rsid w:val="006F1A73"/>
    <w:rsid w:val="006F1B10"/>
    <w:rsid w:val="006F1C85"/>
    <w:rsid w:val="006F1D0F"/>
    <w:rsid w:val="006F2056"/>
    <w:rsid w:val="006F20F5"/>
    <w:rsid w:val="006F22B9"/>
    <w:rsid w:val="006F2375"/>
    <w:rsid w:val="006F2395"/>
    <w:rsid w:val="006F26F4"/>
    <w:rsid w:val="006F27AB"/>
    <w:rsid w:val="006F2D1B"/>
    <w:rsid w:val="006F2F0B"/>
    <w:rsid w:val="006F3BC6"/>
    <w:rsid w:val="006F4038"/>
    <w:rsid w:val="006F4092"/>
    <w:rsid w:val="006F412B"/>
    <w:rsid w:val="006F42D0"/>
    <w:rsid w:val="006F4624"/>
    <w:rsid w:val="006F465F"/>
    <w:rsid w:val="006F473D"/>
    <w:rsid w:val="006F4F66"/>
    <w:rsid w:val="006F4F9F"/>
    <w:rsid w:val="006F5280"/>
    <w:rsid w:val="006F598A"/>
    <w:rsid w:val="006F5A55"/>
    <w:rsid w:val="006F5BD9"/>
    <w:rsid w:val="006F5E83"/>
    <w:rsid w:val="006F5E90"/>
    <w:rsid w:val="006F60EC"/>
    <w:rsid w:val="006F6118"/>
    <w:rsid w:val="006F6188"/>
    <w:rsid w:val="006F653F"/>
    <w:rsid w:val="006F678E"/>
    <w:rsid w:val="006F6DAB"/>
    <w:rsid w:val="006F6EB5"/>
    <w:rsid w:val="006F6EE1"/>
    <w:rsid w:val="006F6F35"/>
    <w:rsid w:val="006F6FC4"/>
    <w:rsid w:val="006F76AB"/>
    <w:rsid w:val="006F7727"/>
    <w:rsid w:val="006F7DD7"/>
    <w:rsid w:val="00700071"/>
    <w:rsid w:val="00700DEB"/>
    <w:rsid w:val="0070156E"/>
    <w:rsid w:val="007016AC"/>
    <w:rsid w:val="00701915"/>
    <w:rsid w:val="007019DF"/>
    <w:rsid w:val="00701D23"/>
    <w:rsid w:val="00701D30"/>
    <w:rsid w:val="00701DA7"/>
    <w:rsid w:val="00701EBE"/>
    <w:rsid w:val="007024DC"/>
    <w:rsid w:val="0070291F"/>
    <w:rsid w:val="00702AE2"/>
    <w:rsid w:val="00702EDD"/>
    <w:rsid w:val="00703B27"/>
    <w:rsid w:val="007043C5"/>
    <w:rsid w:val="00704DED"/>
    <w:rsid w:val="00705651"/>
    <w:rsid w:val="007058A7"/>
    <w:rsid w:val="007059F0"/>
    <w:rsid w:val="00706B21"/>
    <w:rsid w:val="007070A3"/>
    <w:rsid w:val="007074D7"/>
    <w:rsid w:val="00707600"/>
    <w:rsid w:val="0070767E"/>
    <w:rsid w:val="007079EB"/>
    <w:rsid w:val="00707A6E"/>
    <w:rsid w:val="00707D74"/>
    <w:rsid w:val="00707ECF"/>
    <w:rsid w:val="0071025B"/>
    <w:rsid w:val="00710C6C"/>
    <w:rsid w:val="00710D5A"/>
    <w:rsid w:val="00710D92"/>
    <w:rsid w:val="00710DB2"/>
    <w:rsid w:val="00710DB6"/>
    <w:rsid w:val="00711007"/>
    <w:rsid w:val="00711367"/>
    <w:rsid w:val="007118F2"/>
    <w:rsid w:val="007119AE"/>
    <w:rsid w:val="00711A3A"/>
    <w:rsid w:val="00711B96"/>
    <w:rsid w:val="00712208"/>
    <w:rsid w:val="007127C4"/>
    <w:rsid w:val="00712E15"/>
    <w:rsid w:val="007135A3"/>
    <w:rsid w:val="00713F0E"/>
    <w:rsid w:val="007140F3"/>
    <w:rsid w:val="007142E4"/>
    <w:rsid w:val="007149F1"/>
    <w:rsid w:val="00714F6B"/>
    <w:rsid w:val="00714FAF"/>
    <w:rsid w:val="007156E0"/>
    <w:rsid w:val="0071596E"/>
    <w:rsid w:val="00715A0D"/>
    <w:rsid w:val="00716AE1"/>
    <w:rsid w:val="00716CA8"/>
    <w:rsid w:val="00716D80"/>
    <w:rsid w:val="00716DB2"/>
    <w:rsid w:val="0071718B"/>
    <w:rsid w:val="0071739B"/>
    <w:rsid w:val="00717C40"/>
    <w:rsid w:val="0072063D"/>
    <w:rsid w:val="00720BA3"/>
    <w:rsid w:val="00721021"/>
    <w:rsid w:val="007211E3"/>
    <w:rsid w:val="007214BF"/>
    <w:rsid w:val="007217FA"/>
    <w:rsid w:val="00721A54"/>
    <w:rsid w:val="00721F16"/>
    <w:rsid w:val="007221CE"/>
    <w:rsid w:val="007222E9"/>
    <w:rsid w:val="007223FC"/>
    <w:rsid w:val="00722555"/>
    <w:rsid w:val="00722689"/>
    <w:rsid w:val="007228E0"/>
    <w:rsid w:val="007237E9"/>
    <w:rsid w:val="00723991"/>
    <w:rsid w:val="00723A15"/>
    <w:rsid w:val="007240D7"/>
    <w:rsid w:val="00724480"/>
    <w:rsid w:val="0072456C"/>
    <w:rsid w:val="007246B2"/>
    <w:rsid w:val="00724E0E"/>
    <w:rsid w:val="00724ECB"/>
    <w:rsid w:val="00724F2F"/>
    <w:rsid w:val="00725339"/>
    <w:rsid w:val="0072536A"/>
    <w:rsid w:val="0072537E"/>
    <w:rsid w:val="007257FA"/>
    <w:rsid w:val="007259D8"/>
    <w:rsid w:val="00725FA1"/>
    <w:rsid w:val="0072696E"/>
    <w:rsid w:val="00726FD3"/>
    <w:rsid w:val="007270D0"/>
    <w:rsid w:val="0072737B"/>
    <w:rsid w:val="00727A26"/>
    <w:rsid w:val="00727DF7"/>
    <w:rsid w:val="00730447"/>
    <w:rsid w:val="00730597"/>
    <w:rsid w:val="0073076E"/>
    <w:rsid w:val="00730A37"/>
    <w:rsid w:val="0073182D"/>
    <w:rsid w:val="007318F0"/>
    <w:rsid w:val="00731B0E"/>
    <w:rsid w:val="00731FC2"/>
    <w:rsid w:val="00732140"/>
    <w:rsid w:val="00732200"/>
    <w:rsid w:val="007322B7"/>
    <w:rsid w:val="00732568"/>
    <w:rsid w:val="00732775"/>
    <w:rsid w:val="007327B1"/>
    <w:rsid w:val="007328D5"/>
    <w:rsid w:val="00733041"/>
    <w:rsid w:val="007332B8"/>
    <w:rsid w:val="0073335D"/>
    <w:rsid w:val="007336B6"/>
    <w:rsid w:val="007337A7"/>
    <w:rsid w:val="00733A89"/>
    <w:rsid w:val="00733C72"/>
    <w:rsid w:val="00733F54"/>
    <w:rsid w:val="007342F4"/>
    <w:rsid w:val="007348DA"/>
    <w:rsid w:val="00734ABA"/>
    <w:rsid w:val="00734D71"/>
    <w:rsid w:val="00734F1B"/>
    <w:rsid w:val="007354D0"/>
    <w:rsid w:val="007354D8"/>
    <w:rsid w:val="00735D6F"/>
    <w:rsid w:val="00735D96"/>
    <w:rsid w:val="00735DE5"/>
    <w:rsid w:val="00736278"/>
    <w:rsid w:val="0073641C"/>
    <w:rsid w:val="00736575"/>
    <w:rsid w:val="00736FD5"/>
    <w:rsid w:val="007370B5"/>
    <w:rsid w:val="007371D6"/>
    <w:rsid w:val="007372E1"/>
    <w:rsid w:val="00737356"/>
    <w:rsid w:val="00737A73"/>
    <w:rsid w:val="00737B1F"/>
    <w:rsid w:val="00737B87"/>
    <w:rsid w:val="00737F9E"/>
    <w:rsid w:val="007401DC"/>
    <w:rsid w:val="00740392"/>
    <w:rsid w:val="0074065A"/>
    <w:rsid w:val="0074081C"/>
    <w:rsid w:val="00740D88"/>
    <w:rsid w:val="007412C9"/>
    <w:rsid w:val="0074174F"/>
    <w:rsid w:val="0074180A"/>
    <w:rsid w:val="007419C1"/>
    <w:rsid w:val="00741AF2"/>
    <w:rsid w:val="007423DA"/>
    <w:rsid w:val="007425C7"/>
    <w:rsid w:val="00742630"/>
    <w:rsid w:val="00742CF9"/>
    <w:rsid w:val="00743320"/>
    <w:rsid w:val="0074345D"/>
    <w:rsid w:val="00743A15"/>
    <w:rsid w:val="00743C3D"/>
    <w:rsid w:val="00744110"/>
    <w:rsid w:val="0074429D"/>
    <w:rsid w:val="00744331"/>
    <w:rsid w:val="00744571"/>
    <w:rsid w:val="00744603"/>
    <w:rsid w:val="007448A9"/>
    <w:rsid w:val="00744C18"/>
    <w:rsid w:val="00744D78"/>
    <w:rsid w:val="00744E61"/>
    <w:rsid w:val="007452CA"/>
    <w:rsid w:val="007454A3"/>
    <w:rsid w:val="00745607"/>
    <w:rsid w:val="007457B7"/>
    <w:rsid w:val="007459E1"/>
    <w:rsid w:val="00745BD5"/>
    <w:rsid w:val="00746279"/>
    <w:rsid w:val="00746397"/>
    <w:rsid w:val="00746436"/>
    <w:rsid w:val="0074680F"/>
    <w:rsid w:val="00746946"/>
    <w:rsid w:val="00746CA9"/>
    <w:rsid w:val="007471D8"/>
    <w:rsid w:val="007478DE"/>
    <w:rsid w:val="00747D67"/>
    <w:rsid w:val="00750000"/>
    <w:rsid w:val="00750447"/>
    <w:rsid w:val="007504DC"/>
    <w:rsid w:val="007507F6"/>
    <w:rsid w:val="00750D82"/>
    <w:rsid w:val="0075113E"/>
    <w:rsid w:val="0075191C"/>
    <w:rsid w:val="00751A27"/>
    <w:rsid w:val="00751BD8"/>
    <w:rsid w:val="00751C9E"/>
    <w:rsid w:val="00751DAC"/>
    <w:rsid w:val="00752203"/>
    <w:rsid w:val="00752805"/>
    <w:rsid w:val="007529CE"/>
    <w:rsid w:val="00752D0E"/>
    <w:rsid w:val="00752D3F"/>
    <w:rsid w:val="007532E3"/>
    <w:rsid w:val="007535CF"/>
    <w:rsid w:val="0075382D"/>
    <w:rsid w:val="0075390F"/>
    <w:rsid w:val="00753D7C"/>
    <w:rsid w:val="00753F16"/>
    <w:rsid w:val="00754376"/>
    <w:rsid w:val="007546EC"/>
    <w:rsid w:val="007546FF"/>
    <w:rsid w:val="00754B44"/>
    <w:rsid w:val="0075529F"/>
    <w:rsid w:val="00755574"/>
    <w:rsid w:val="007555CF"/>
    <w:rsid w:val="00755740"/>
    <w:rsid w:val="00756044"/>
    <w:rsid w:val="0075609A"/>
    <w:rsid w:val="0075658A"/>
    <w:rsid w:val="00756661"/>
    <w:rsid w:val="007567EC"/>
    <w:rsid w:val="0075755B"/>
    <w:rsid w:val="00757660"/>
    <w:rsid w:val="00757FA1"/>
    <w:rsid w:val="00760354"/>
    <w:rsid w:val="00760658"/>
    <w:rsid w:val="00760CB2"/>
    <w:rsid w:val="00760FED"/>
    <w:rsid w:val="00761039"/>
    <w:rsid w:val="007615F6"/>
    <w:rsid w:val="00761D8A"/>
    <w:rsid w:val="00762433"/>
    <w:rsid w:val="0076268E"/>
    <w:rsid w:val="00762ED0"/>
    <w:rsid w:val="00762F65"/>
    <w:rsid w:val="007631AE"/>
    <w:rsid w:val="007634EF"/>
    <w:rsid w:val="0076357D"/>
    <w:rsid w:val="00763754"/>
    <w:rsid w:val="00763EDA"/>
    <w:rsid w:val="00763FF4"/>
    <w:rsid w:val="00764361"/>
    <w:rsid w:val="00764498"/>
    <w:rsid w:val="00764AA6"/>
    <w:rsid w:val="00764B71"/>
    <w:rsid w:val="00764C84"/>
    <w:rsid w:val="0076502A"/>
    <w:rsid w:val="0076570C"/>
    <w:rsid w:val="00765DCC"/>
    <w:rsid w:val="00765E6B"/>
    <w:rsid w:val="00766135"/>
    <w:rsid w:val="00766310"/>
    <w:rsid w:val="0076687C"/>
    <w:rsid w:val="00766B7E"/>
    <w:rsid w:val="00766C22"/>
    <w:rsid w:val="00767276"/>
    <w:rsid w:val="007676AE"/>
    <w:rsid w:val="00767D3A"/>
    <w:rsid w:val="00770092"/>
    <w:rsid w:val="00770128"/>
    <w:rsid w:val="007704A3"/>
    <w:rsid w:val="00770684"/>
    <w:rsid w:val="007706BC"/>
    <w:rsid w:val="00770A83"/>
    <w:rsid w:val="00770B2F"/>
    <w:rsid w:val="00771223"/>
    <w:rsid w:val="007714C1"/>
    <w:rsid w:val="007716C2"/>
    <w:rsid w:val="00771E32"/>
    <w:rsid w:val="007721D2"/>
    <w:rsid w:val="007726ED"/>
    <w:rsid w:val="00772E43"/>
    <w:rsid w:val="00772FF0"/>
    <w:rsid w:val="0077324B"/>
    <w:rsid w:val="00773C66"/>
    <w:rsid w:val="007744EE"/>
    <w:rsid w:val="00774B11"/>
    <w:rsid w:val="00774BC0"/>
    <w:rsid w:val="00774F24"/>
    <w:rsid w:val="0077537D"/>
    <w:rsid w:val="00775669"/>
    <w:rsid w:val="00775933"/>
    <w:rsid w:val="00775C38"/>
    <w:rsid w:val="007763F1"/>
    <w:rsid w:val="00776614"/>
    <w:rsid w:val="00776690"/>
    <w:rsid w:val="00776B71"/>
    <w:rsid w:val="00776C54"/>
    <w:rsid w:val="00776F65"/>
    <w:rsid w:val="00777216"/>
    <w:rsid w:val="00777CD6"/>
    <w:rsid w:val="00777D72"/>
    <w:rsid w:val="00780671"/>
    <w:rsid w:val="007806D3"/>
    <w:rsid w:val="007808F8"/>
    <w:rsid w:val="00780E86"/>
    <w:rsid w:val="00780E9A"/>
    <w:rsid w:val="00781218"/>
    <w:rsid w:val="007819E6"/>
    <w:rsid w:val="00781EEB"/>
    <w:rsid w:val="00781F58"/>
    <w:rsid w:val="00782A09"/>
    <w:rsid w:val="00782BFB"/>
    <w:rsid w:val="00782C65"/>
    <w:rsid w:val="00782F8B"/>
    <w:rsid w:val="007836DB"/>
    <w:rsid w:val="007836E1"/>
    <w:rsid w:val="00783CFF"/>
    <w:rsid w:val="007840CF"/>
    <w:rsid w:val="00784123"/>
    <w:rsid w:val="0078413B"/>
    <w:rsid w:val="007846F9"/>
    <w:rsid w:val="00784843"/>
    <w:rsid w:val="00784943"/>
    <w:rsid w:val="00784C0C"/>
    <w:rsid w:val="00784D8D"/>
    <w:rsid w:val="00784EA0"/>
    <w:rsid w:val="00784F22"/>
    <w:rsid w:val="00784F33"/>
    <w:rsid w:val="00785239"/>
    <w:rsid w:val="00785B0F"/>
    <w:rsid w:val="00786032"/>
    <w:rsid w:val="007862DB"/>
    <w:rsid w:val="007866E5"/>
    <w:rsid w:val="00786822"/>
    <w:rsid w:val="0078682F"/>
    <w:rsid w:val="00786A24"/>
    <w:rsid w:val="00786DED"/>
    <w:rsid w:val="0078713E"/>
    <w:rsid w:val="00787326"/>
    <w:rsid w:val="0078732E"/>
    <w:rsid w:val="007874F6"/>
    <w:rsid w:val="007878CA"/>
    <w:rsid w:val="00787A47"/>
    <w:rsid w:val="00787E46"/>
    <w:rsid w:val="00787E89"/>
    <w:rsid w:val="00790706"/>
    <w:rsid w:val="00790B7A"/>
    <w:rsid w:val="007914EF"/>
    <w:rsid w:val="00791728"/>
    <w:rsid w:val="00791A63"/>
    <w:rsid w:val="00791C4E"/>
    <w:rsid w:val="00791E3F"/>
    <w:rsid w:val="00792230"/>
    <w:rsid w:val="00792388"/>
    <w:rsid w:val="007924FA"/>
    <w:rsid w:val="00792A51"/>
    <w:rsid w:val="00792C04"/>
    <w:rsid w:val="00792D48"/>
    <w:rsid w:val="00793220"/>
    <w:rsid w:val="00793554"/>
    <w:rsid w:val="007935F9"/>
    <w:rsid w:val="0079363A"/>
    <w:rsid w:val="0079372F"/>
    <w:rsid w:val="00793731"/>
    <w:rsid w:val="007939BD"/>
    <w:rsid w:val="00793B33"/>
    <w:rsid w:val="0079402A"/>
    <w:rsid w:val="007941D5"/>
    <w:rsid w:val="00794259"/>
    <w:rsid w:val="0079437B"/>
    <w:rsid w:val="0079439C"/>
    <w:rsid w:val="00794909"/>
    <w:rsid w:val="00795208"/>
    <w:rsid w:val="0079550A"/>
    <w:rsid w:val="00795717"/>
    <w:rsid w:val="00795C91"/>
    <w:rsid w:val="00796350"/>
    <w:rsid w:val="0079650D"/>
    <w:rsid w:val="00796D4A"/>
    <w:rsid w:val="00796EE6"/>
    <w:rsid w:val="007973E1"/>
    <w:rsid w:val="00797466"/>
    <w:rsid w:val="00797903"/>
    <w:rsid w:val="00797F93"/>
    <w:rsid w:val="00797FA5"/>
    <w:rsid w:val="007A0284"/>
    <w:rsid w:val="007A0708"/>
    <w:rsid w:val="007A0C0A"/>
    <w:rsid w:val="007A0F6A"/>
    <w:rsid w:val="007A1174"/>
    <w:rsid w:val="007A1258"/>
    <w:rsid w:val="007A12C8"/>
    <w:rsid w:val="007A13F6"/>
    <w:rsid w:val="007A1504"/>
    <w:rsid w:val="007A1541"/>
    <w:rsid w:val="007A1A8A"/>
    <w:rsid w:val="007A1AFC"/>
    <w:rsid w:val="007A1C62"/>
    <w:rsid w:val="007A1E37"/>
    <w:rsid w:val="007A2862"/>
    <w:rsid w:val="007A2AD3"/>
    <w:rsid w:val="007A2C74"/>
    <w:rsid w:val="007A2E9C"/>
    <w:rsid w:val="007A2F7F"/>
    <w:rsid w:val="007A3144"/>
    <w:rsid w:val="007A315E"/>
    <w:rsid w:val="007A34FF"/>
    <w:rsid w:val="007A35D3"/>
    <w:rsid w:val="007A3842"/>
    <w:rsid w:val="007A3896"/>
    <w:rsid w:val="007A3934"/>
    <w:rsid w:val="007A3DBB"/>
    <w:rsid w:val="007A4269"/>
    <w:rsid w:val="007A44DA"/>
    <w:rsid w:val="007A462A"/>
    <w:rsid w:val="007A463E"/>
    <w:rsid w:val="007A489D"/>
    <w:rsid w:val="007A4945"/>
    <w:rsid w:val="007A4DF7"/>
    <w:rsid w:val="007A4E10"/>
    <w:rsid w:val="007A4F84"/>
    <w:rsid w:val="007A50F4"/>
    <w:rsid w:val="007A5131"/>
    <w:rsid w:val="007A5197"/>
    <w:rsid w:val="007A5750"/>
    <w:rsid w:val="007A5966"/>
    <w:rsid w:val="007A5A73"/>
    <w:rsid w:val="007A61DF"/>
    <w:rsid w:val="007A68FF"/>
    <w:rsid w:val="007B0AA8"/>
    <w:rsid w:val="007B0AF7"/>
    <w:rsid w:val="007B0BB5"/>
    <w:rsid w:val="007B0C69"/>
    <w:rsid w:val="007B111F"/>
    <w:rsid w:val="007B1D0F"/>
    <w:rsid w:val="007B2919"/>
    <w:rsid w:val="007B2964"/>
    <w:rsid w:val="007B2AF5"/>
    <w:rsid w:val="007B2B17"/>
    <w:rsid w:val="007B2B36"/>
    <w:rsid w:val="007B2CBA"/>
    <w:rsid w:val="007B2D17"/>
    <w:rsid w:val="007B2E9C"/>
    <w:rsid w:val="007B2E9D"/>
    <w:rsid w:val="007B36C5"/>
    <w:rsid w:val="007B3948"/>
    <w:rsid w:val="007B4575"/>
    <w:rsid w:val="007B4D31"/>
    <w:rsid w:val="007B4FFF"/>
    <w:rsid w:val="007B510B"/>
    <w:rsid w:val="007B53D0"/>
    <w:rsid w:val="007B56B7"/>
    <w:rsid w:val="007B5CFA"/>
    <w:rsid w:val="007B5D4D"/>
    <w:rsid w:val="007B5E56"/>
    <w:rsid w:val="007B5FE2"/>
    <w:rsid w:val="007B6039"/>
    <w:rsid w:val="007B6098"/>
    <w:rsid w:val="007B6353"/>
    <w:rsid w:val="007B6619"/>
    <w:rsid w:val="007B68BF"/>
    <w:rsid w:val="007B6EE2"/>
    <w:rsid w:val="007B73D0"/>
    <w:rsid w:val="007B7414"/>
    <w:rsid w:val="007B743F"/>
    <w:rsid w:val="007B761B"/>
    <w:rsid w:val="007B7690"/>
    <w:rsid w:val="007B79B0"/>
    <w:rsid w:val="007B7C70"/>
    <w:rsid w:val="007B7E5E"/>
    <w:rsid w:val="007B7EC0"/>
    <w:rsid w:val="007C06E5"/>
    <w:rsid w:val="007C0936"/>
    <w:rsid w:val="007C0C79"/>
    <w:rsid w:val="007C0F33"/>
    <w:rsid w:val="007C0F40"/>
    <w:rsid w:val="007C1399"/>
    <w:rsid w:val="007C1C3F"/>
    <w:rsid w:val="007C1FC1"/>
    <w:rsid w:val="007C217A"/>
    <w:rsid w:val="007C23DB"/>
    <w:rsid w:val="007C255C"/>
    <w:rsid w:val="007C25DE"/>
    <w:rsid w:val="007C267D"/>
    <w:rsid w:val="007C2748"/>
    <w:rsid w:val="007C2ED4"/>
    <w:rsid w:val="007C2FB5"/>
    <w:rsid w:val="007C309D"/>
    <w:rsid w:val="007C3370"/>
    <w:rsid w:val="007C3958"/>
    <w:rsid w:val="007C397A"/>
    <w:rsid w:val="007C3AB6"/>
    <w:rsid w:val="007C3C14"/>
    <w:rsid w:val="007C4924"/>
    <w:rsid w:val="007C4D64"/>
    <w:rsid w:val="007C514F"/>
    <w:rsid w:val="007C51BE"/>
    <w:rsid w:val="007C567F"/>
    <w:rsid w:val="007C5B1E"/>
    <w:rsid w:val="007C5C63"/>
    <w:rsid w:val="007C5DB9"/>
    <w:rsid w:val="007C63E5"/>
    <w:rsid w:val="007C6570"/>
    <w:rsid w:val="007C6BF6"/>
    <w:rsid w:val="007C6E1C"/>
    <w:rsid w:val="007C7523"/>
    <w:rsid w:val="007C75DF"/>
    <w:rsid w:val="007C7B7D"/>
    <w:rsid w:val="007C7DAF"/>
    <w:rsid w:val="007C7E78"/>
    <w:rsid w:val="007C7EC5"/>
    <w:rsid w:val="007D0026"/>
    <w:rsid w:val="007D03B2"/>
    <w:rsid w:val="007D07D1"/>
    <w:rsid w:val="007D0ECC"/>
    <w:rsid w:val="007D0EDA"/>
    <w:rsid w:val="007D114D"/>
    <w:rsid w:val="007D1AFC"/>
    <w:rsid w:val="007D1E81"/>
    <w:rsid w:val="007D230A"/>
    <w:rsid w:val="007D267B"/>
    <w:rsid w:val="007D2867"/>
    <w:rsid w:val="007D2B88"/>
    <w:rsid w:val="007D34FC"/>
    <w:rsid w:val="007D3697"/>
    <w:rsid w:val="007D412A"/>
    <w:rsid w:val="007D4364"/>
    <w:rsid w:val="007D48CB"/>
    <w:rsid w:val="007D49BD"/>
    <w:rsid w:val="007D4B66"/>
    <w:rsid w:val="007D508F"/>
    <w:rsid w:val="007D5C0D"/>
    <w:rsid w:val="007D6094"/>
    <w:rsid w:val="007D627D"/>
    <w:rsid w:val="007D6288"/>
    <w:rsid w:val="007D6450"/>
    <w:rsid w:val="007D683B"/>
    <w:rsid w:val="007D69A9"/>
    <w:rsid w:val="007D6B00"/>
    <w:rsid w:val="007D73F6"/>
    <w:rsid w:val="007D7653"/>
    <w:rsid w:val="007D7AD9"/>
    <w:rsid w:val="007D7DF3"/>
    <w:rsid w:val="007D7DFE"/>
    <w:rsid w:val="007E057B"/>
    <w:rsid w:val="007E06A2"/>
    <w:rsid w:val="007E06AA"/>
    <w:rsid w:val="007E0AE5"/>
    <w:rsid w:val="007E0E69"/>
    <w:rsid w:val="007E0EB7"/>
    <w:rsid w:val="007E0ED5"/>
    <w:rsid w:val="007E1267"/>
    <w:rsid w:val="007E139E"/>
    <w:rsid w:val="007E179C"/>
    <w:rsid w:val="007E1C2F"/>
    <w:rsid w:val="007E1E9F"/>
    <w:rsid w:val="007E2271"/>
    <w:rsid w:val="007E2604"/>
    <w:rsid w:val="007E2660"/>
    <w:rsid w:val="007E2BD2"/>
    <w:rsid w:val="007E2F43"/>
    <w:rsid w:val="007E33FF"/>
    <w:rsid w:val="007E352B"/>
    <w:rsid w:val="007E363B"/>
    <w:rsid w:val="007E44B6"/>
    <w:rsid w:val="007E47D9"/>
    <w:rsid w:val="007E497B"/>
    <w:rsid w:val="007E4D0D"/>
    <w:rsid w:val="007E5534"/>
    <w:rsid w:val="007E571D"/>
    <w:rsid w:val="007E5D2B"/>
    <w:rsid w:val="007E5E4E"/>
    <w:rsid w:val="007E63AD"/>
    <w:rsid w:val="007E65ED"/>
    <w:rsid w:val="007E6932"/>
    <w:rsid w:val="007E6F7B"/>
    <w:rsid w:val="007E7413"/>
    <w:rsid w:val="007E7640"/>
    <w:rsid w:val="007F0C62"/>
    <w:rsid w:val="007F1076"/>
    <w:rsid w:val="007F11FD"/>
    <w:rsid w:val="007F1A61"/>
    <w:rsid w:val="007F1F22"/>
    <w:rsid w:val="007F1F5E"/>
    <w:rsid w:val="007F235E"/>
    <w:rsid w:val="007F2A57"/>
    <w:rsid w:val="007F2AB3"/>
    <w:rsid w:val="007F2B2A"/>
    <w:rsid w:val="007F2E2F"/>
    <w:rsid w:val="007F3213"/>
    <w:rsid w:val="007F3C80"/>
    <w:rsid w:val="007F3CB6"/>
    <w:rsid w:val="007F3D14"/>
    <w:rsid w:val="007F4587"/>
    <w:rsid w:val="007F4DE1"/>
    <w:rsid w:val="007F4ED4"/>
    <w:rsid w:val="007F4F0B"/>
    <w:rsid w:val="007F5757"/>
    <w:rsid w:val="007F5839"/>
    <w:rsid w:val="007F5851"/>
    <w:rsid w:val="007F5B6F"/>
    <w:rsid w:val="007F5E27"/>
    <w:rsid w:val="007F601A"/>
    <w:rsid w:val="007F6647"/>
    <w:rsid w:val="007F671D"/>
    <w:rsid w:val="007F67CF"/>
    <w:rsid w:val="007F68B1"/>
    <w:rsid w:val="007F6CF4"/>
    <w:rsid w:val="007F6E28"/>
    <w:rsid w:val="007F6FBD"/>
    <w:rsid w:val="007F7260"/>
    <w:rsid w:val="007F7459"/>
    <w:rsid w:val="007F7A21"/>
    <w:rsid w:val="007F7F69"/>
    <w:rsid w:val="008005DD"/>
    <w:rsid w:val="00800660"/>
    <w:rsid w:val="00800C27"/>
    <w:rsid w:val="00801699"/>
    <w:rsid w:val="00802000"/>
    <w:rsid w:val="008027B2"/>
    <w:rsid w:val="00802CBE"/>
    <w:rsid w:val="00802CEA"/>
    <w:rsid w:val="00802D06"/>
    <w:rsid w:val="00802D4B"/>
    <w:rsid w:val="00802E3B"/>
    <w:rsid w:val="00803052"/>
    <w:rsid w:val="008030E0"/>
    <w:rsid w:val="008032E1"/>
    <w:rsid w:val="00803508"/>
    <w:rsid w:val="00803826"/>
    <w:rsid w:val="008038B1"/>
    <w:rsid w:val="008038F0"/>
    <w:rsid w:val="00803A80"/>
    <w:rsid w:val="00803ABF"/>
    <w:rsid w:val="008040A6"/>
    <w:rsid w:val="00804833"/>
    <w:rsid w:val="00804851"/>
    <w:rsid w:val="008048F4"/>
    <w:rsid w:val="00804AFD"/>
    <w:rsid w:val="00804B93"/>
    <w:rsid w:val="00804BE6"/>
    <w:rsid w:val="0080529A"/>
    <w:rsid w:val="00805561"/>
    <w:rsid w:val="00805A45"/>
    <w:rsid w:val="00805EAE"/>
    <w:rsid w:val="00805F52"/>
    <w:rsid w:val="008063F4"/>
    <w:rsid w:val="008070CB"/>
    <w:rsid w:val="00807145"/>
    <w:rsid w:val="00807472"/>
    <w:rsid w:val="00807910"/>
    <w:rsid w:val="008079C1"/>
    <w:rsid w:val="00807A24"/>
    <w:rsid w:val="00807C88"/>
    <w:rsid w:val="00807F82"/>
    <w:rsid w:val="00810062"/>
    <w:rsid w:val="0081015C"/>
    <w:rsid w:val="00810C18"/>
    <w:rsid w:val="00810EA4"/>
    <w:rsid w:val="00810EAE"/>
    <w:rsid w:val="00810EDE"/>
    <w:rsid w:val="00811025"/>
    <w:rsid w:val="00811209"/>
    <w:rsid w:val="0081168E"/>
    <w:rsid w:val="00811912"/>
    <w:rsid w:val="00811D55"/>
    <w:rsid w:val="0081218A"/>
    <w:rsid w:val="008121E2"/>
    <w:rsid w:val="0081244E"/>
    <w:rsid w:val="008124DC"/>
    <w:rsid w:val="0081277D"/>
    <w:rsid w:val="0081299E"/>
    <w:rsid w:val="00812CCF"/>
    <w:rsid w:val="00812D93"/>
    <w:rsid w:val="00813096"/>
    <w:rsid w:val="00813AD2"/>
    <w:rsid w:val="00814459"/>
    <w:rsid w:val="00814942"/>
    <w:rsid w:val="00814B69"/>
    <w:rsid w:val="00814CA6"/>
    <w:rsid w:val="0081533F"/>
    <w:rsid w:val="008153B9"/>
    <w:rsid w:val="00815804"/>
    <w:rsid w:val="0081584F"/>
    <w:rsid w:val="00815DB8"/>
    <w:rsid w:val="00815F14"/>
    <w:rsid w:val="00816A82"/>
    <w:rsid w:val="00817145"/>
    <w:rsid w:val="008173A6"/>
    <w:rsid w:val="008173DA"/>
    <w:rsid w:val="008174F9"/>
    <w:rsid w:val="0081751C"/>
    <w:rsid w:val="008175DF"/>
    <w:rsid w:val="00817B80"/>
    <w:rsid w:val="00817FC4"/>
    <w:rsid w:val="008200E9"/>
    <w:rsid w:val="0082063A"/>
    <w:rsid w:val="00820916"/>
    <w:rsid w:val="00820D21"/>
    <w:rsid w:val="00821371"/>
    <w:rsid w:val="00821885"/>
    <w:rsid w:val="00821957"/>
    <w:rsid w:val="00821D8A"/>
    <w:rsid w:val="00821EB7"/>
    <w:rsid w:val="008225C3"/>
    <w:rsid w:val="008235C5"/>
    <w:rsid w:val="0082360D"/>
    <w:rsid w:val="00823A63"/>
    <w:rsid w:val="00824BB5"/>
    <w:rsid w:val="00825093"/>
    <w:rsid w:val="00825108"/>
    <w:rsid w:val="00825512"/>
    <w:rsid w:val="0082575E"/>
    <w:rsid w:val="00825910"/>
    <w:rsid w:val="008259E0"/>
    <w:rsid w:val="00825CD3"/>
    <w:rsid w:val="008260AE"/>
    <w:rsid w:val="00826DE0"/>
    <w:rsid w:val="00826E4C"/>
    <w:rsid w:val="0082741B"/>
    <w:rsid w:val="00830716"/>
    <w:rsid w:val="00831021"/>
    <w:rsid w:val="008313BC"/>
    <w:rsid w:val="00831CCE"/>
    <w:rsid w:val="00832746"/>
    <w:rsid w:val="0083299A"/>
    <w:rsid w:val="008332FE"/>
    <w:rsid w:val="008333B5"/>
    <w:rsid w:val="00833407"/>
    <w:rsid w:val="008336C4"/>
    <w:rsid w:val="00833915"/>
    <w:rsid w:val="008340D3"/>
    <w:rsid w:val="008342F4"/>
    <w:rsid w:val="0083437A"/>
    <w:rsid w:val="00834416"/>
    <w:rsid w:val="00834525"/>
    <w:rsid w:val="0083492C"/>
    <w:rsid w:val="00834961"/>
    <w:rsid w:val="00834F34"/>
    <w:rsid w:val="00834FAE"/>
    <w:rsid w:val="00835009"/>
    <w:rsid w:val="008350A0"/>
    <w:rsid w:val="00835175"/>
    <w:rsid w:val="00835176"/>
    <w:rsid w:val="00835226"/>
    <w:rsid w:val="0083556F"/>
    <w:rsid w:val="00835A5C"/>
    <w:rsid w:val="00835D63"/>
    <w:rsid w:val="00835FFB"/>
    <w:rsid w:val="00836146"/>
    <w:rsid w:val="008364BA"/>
    <w:rsid w:val="00836955"/>
    <w:rsid w:val="00836B70"/>
    <w:rsid w:val="00836C78"/>
    <w:rsid w:val="00836E38"/>
    <w:rsid w:val="00836FE7"/>
    <w:rsid w:val="00837891"/>
    <w:rsid w:val="00837A14"/>
    <w:rsid w:val="00837D51"/>
    <w:rsid w:val="008400FB"/>
    <w:rsid w:val="008402EE"/>
    <w:rsid w:val="00840505"/>
    <w:rsid w:val="00840810"/>
    <w:rsid w:val="00840A9D"/>
    <w:rsid w:val="00840BCC"/>
    <w:rsid w:val="0084115C"/>
    <w:rsid w:val="00841946"/>
    <w:rsid w:val="00841C41"/>
    <w:rsid w:val="00841C66"/>
    <w:rsid w:val="00841F79"/>
    <w:rsid w:val="00842251"/>
    <w:rsid w:val="00842269"/>
    <w:rsid w:val="008424B7"/>
    <w:rsid w:val="00842CC0"/>
    <w:rsid w:val="00842DDB"/>
    <w:rsid w:val="00843E66"/>
    <w:rsid w:val="00843E7C"/>
    <w:rsid w:val="00843EAF"/>
    <w:rsid w:val="008448AC"/>
    <w:rsid w:val="00844D2F"/>
    <w:rsid w:val="008454BC"/>
    <w:rsid w:val="0084562E"/>
    <w:rsid w:val="008457D2"/>
    <w:rsid w:val="00845C24"/>
    <w:rsid w:val="00845D73"/>
    <w:rsid w:val="00845EDA"/>
    <w:rsid w:val="00846004"/>
    <w:rsid w:val="00846299"/>
    <w:rsid w:val="00846620"/>
    <w:rsid w:val="008466D2"/>
    <w:rsid w:val="0084685C"/>
    <w:rsid w:val="00847027"/>
    <w:rsid w:val="00847C07"/>
    <w:rsid w:val="00847C23"/>
    <w:rsid w:val="00850388"/>
    <w:rsid w:val="008505FF"/>
    <w:rsid w:val="0085070A"/>
    <w:rsid w:val="00850AE3"/>
    <w:rsid w:val="00850BEC"/>
    <w:rsid w:val="00850D0A"/>
    <w:rsid w:val="00850E20"/>
    <w:rsid w:val="008510BF"/>
    <w:rsid w:val="00851165"/>
    <w:rsid w:val="008512E5"/>
    <w:rsid w:val="008514F2"/>
    <w:rsid w:val="0085197C"/>
    <w:rsid w:val="008528A9"/>
    <w:rsid w:val="00852B00"/>
    <w:rsid w:val="00852B57"/>
    <w:rsid w:val="00852D6D"/>
    <w:rsid w:val="00852D98"/>
    <w:rsid w:val="00852E43"/>
    <w:rsid w:val="00853434"/>
    <w:rsid w:val="0085385E"/>
    <w:rsid w:val="008538A0"/>
    <w:rsid w:val="00853EC6"/>
    <w:rsid w:val="00853FF4"/>
    <w:rsid w:val="00854103"/>
    <w:rsid w:val="00854404"/>
    <w:rsid w:val="008546FE"/>
    <w:rsid w:val="008547E0"/>
    <w:rsid w:val="0085499D"/>
    <w:rsid w:val="00854ABA"/>
    <w:rsid w:val="00854B32"/>
    <w:rsid w:val="00854DEE"/>
    <w:rsid w:val="00854FB8"/>
    <w:rsid w:val="008550BF"/>
    <w:rsid w:val="008554F2"/>
    <w:rsid w:val="0085594F"/>
    <w:rsid w:val="00855B1F"/>
    <w:rsid w:val="00855D65"/>
    <w:rsid w:val="00856283"/>
    <w:rsid w:val="00856355"/>
    <w:rsid w:val="00856376"/>
    <w:rsid w:val="00856C8B"/>
    <w:rsid w:val="0085703C"/>
    <w:rsid w:val="008574A7"/>
    <w:rsid w:val="0085793E"/>
    <w:rsid w:val="008579C5"/>
    <w:rsid w:val="00857D39"/>
    <w:rsid w:val="00860194"/>
    <w:rsid w:val="00860459"/>
    <w:rsid w:val="00860714"/>
    <w:rsid w:val="0086080E"/>
    <w:rsid w:val="008608E7"/>
    <w:rsid w:val="00860972"/>
    <w:rsid w:val="00860B62"/>
    <w:rsid w:val="00860B8E"/>
    <w:rsid w:val="00860F13"/>
    <w:rsid w:val="008611BA"/>
    <w:rsid w:val="008612F8"/>
    <w:rsid w:val="00861349"/>
    <w:rsid w:val="008615CF"/>
    <w:rsid w:val="008615F0"/>
    <w:rsid w:val="0086172E"/>
    <w:rsid w:val="00861DB4"/>
    <w:rsid w:val="00861F7D"/>
    <w:rsid w:val="0086216C"/>
    <w:rsid w:val="00862198"/>
    <w:rsid w:val="008622AD"/>
    <w:rsid w:val="008624DF"/>
    <w:rsid w:val="008628D8"/>
    <w:rsid w:val="00862A9C"/>
    <w:rsid w:val="00863423"/>
    <w:rsid w:val="00863573"/>
    <w:rsid w:val="00863F04"/>
    <w:rsid w:val="00863FE4"/>
    <w:rsid w:val="00864911"/>
    <w:rsid w:val="00865063"/>
    <w:rsid w:val="00865864"/>
    <w:rsid w:val="00865E8B"/>
    <w:rsid w:val="0086644D"/>
    <w:rsid w:val="0086661D"/>
    <w:rsid w:val="00866724"/>
    <w:rsid w:val="00866867"/>
    <w:rsid w:val="00867D4B"/>
    <w:rsid w:val="00867FFC"/>
    <w:rsid w:val="008705A7"/>
    <w:rsid w:val="00870ACB"/>
    <w:rsid w:val="00870E9A"/>
    <w:rsid w:val="0087103D"/>
    <w:rsid w:val="00871097"/>
    <w:rsid w:val="00871329"/>
    <w:rsid w:val="00871679"/>
    <w:rsid w:val="00871B27"/>
    <w:rsid w:val="00871CD6"/>
    <w:rsid w:val="00871EE3"/>
    <w:rsid w:val="008720A2"/>
    <w:rsid w:val="0087213A"/>
    <w:rsid w:val="008721CF"/>
    <w:rsid w:val="008721D1"/>
    <w:rsid w:val="00872C33"/>
    <w:rsid w:val="00872CFF"/>
    <w:rsid w:val="00873180"/>
    <w:rsid w:val="00873668"/>
    <w:rsid w:val="0087367D"/>
    <w:rsid w:val="00873AD0"/>
    <w:rsid w:val="00874047"/>
    <w:rsid w:val="00874337"/>
    <w:rsid w:val="008743A6"/>
    <w:rsid w:val="0087445F"/>
    <w:rsid w:val="00874521"/>
    <w:rsid w:val="0087468A"/>
    <w:rsid w:val="00874D58"/>
    <w:rsid w:val="00875718"/>
    <w:rsid w:val="00875810"/>
    <w:rsid w:val="00875A9F"/>
    <w:rsid w:val="00875FA3"/>
    <w:rsid w:val="008763C7"/>
    <w:rsid w:val="008765C1"/>
    <w:rsid w:val="00876659"/>
    <w:rsid w:val="0087690B"/>
    <w:rsid w:val="00876A4F"/>
    <w:rsid w:val="00876C48"/>
    <w:rsid w:val="00876E1D"/>
    <w:rsid w:val="00876F40"/>
    <w:rsid w:val="00876F9A"/>
    <w:rsid w:val="0087712A"/>
    <w:rsid w:val="008771B5"/>
    <w:rsid w:val="008776BC"/>
    <w:rsid w:val="00877726"/>
    <w:rsid w:val="00877FA6"/>
    <w:rsid w:val="00880212"/>
    <w:rsid w:val="00880372"/>
    <w:rsid w:val="00880555"/>
    <w:rsid w:val="00880818"/>
    <w:rsid w:val="008808F6"/>
    <w:rsid w:val="0088103A"/>
    <w:rsid w:val="008812E9"/>
    <w:rsid w:val="00881832"/>
    <w:rsid w:val="00881A1A"/>
    <w:rsid w:val="00881F07"/>
    <w:rsid w:val="00882393"/>
    <w:rsid w:val="0088247D"/>
    <w:rsid w:val="00882AD5"/>
    <w:rsid w:val="00883540"/>
    <w:rsid w:val="00883840"/>
    <w:rsid w:val="00883AAE"/>
    <w:rsid w:val="00883EE5"/>
    <w:rsid w:val="0088486B"/>
    <w:rsid w:val="00884887"/>
    <w:rsid w:val="00884A9D"/>
    <w:rsid w:val="00884FF4"/>
    <w:rsid w:val="008854D8"/>
    <w:rsid w:val="008859A8"/>
    <w:rsid w:val="00885B7C"/>
    <w:rsid w:val="00885CE7"/>
    <w:rsid w:val="00885D2D"/>
    <w:rsid w:val="00885E53"/>
    <w:rsid w:val="00885E6E"/>
    <w:rsid w:val="008860A6"/>
    <w:rsid w:val="0088674C"/>
    <w:rsid w:val="00886A7E"/>
    <w:rsid w:val="00886A93"/>
    <w:rsid w:val="00887129"/>
    <w:rsid w:val="0088747D"/>
    <w:rsid w:val="008875B0"/>
    <w:rsid w:val="00887A47"/>
    <w:rsid w:val="00887D1A"/>
    <w:rsid w:val="00887FCB"/>
    <w:rsid w:val="00890382"/>
    <w:rsid w:val="008903CD"/>
    <w:rsid w:val="00890447"/>
    <w:rsid w:val="008905E4"/>
    <w:rsid w:val="00890B6D"/>
    <w:rsid w:val="00891115"/>
    <w:rsid w:val="00891149"/>
    <w:rsid w:val="00891159"/>
    <w:rsid w:val="0089117D"/>
    <w:rsid w:val="00891455"/>
    <w:rsid w:val="0089146F"/>
    <w:rsid w:val="008918FD"/>
    <w:rsid w:val="00891CD6"/>
    <w:rsid w:val="00891F2D"/>
    <w:rsid w:val="00891FC4"/>
    <w:rsid w:val="00892544"/>
    <w:rsid w:val="0089275B"/>
    <w:rsid w:val="008927EC"/>
    <w:rsid w:val="00892AED"/>
    <w:rsid w:val="00892C41"/>
    <w:rsid w:val="00892E55"/>
    <w:rsid w:val="008930E5"/>
    <w:rsid w:val="008933DD"/>
    <w:rsid w:val="00893520"/>
    <w:rsid w:val="00893CD0"/>
    <w:rsid w:val="00893DDC"/>
    <w:rsid w:val="00893F24"/>
    <w:rsid w:val="008945C4"/>
    <w:rsid w:val="00895037"/>
    <w:rsid w:val="00895052"/>
    <w:rsid w:val="00895323"/>
    <w:rsid w:val="008953DC"/>
    <w:rsid w:val="00895411"/>
    <w:rsid w:val="00895B8B"/>
    <w:rsid w:val="00895E7D"/>
    <w:rsid w:val="0089612D"/>
    <w:rsid w:val="0089620B"/>
    <w:rsid w:val="008967FE"/>
    <w:rsid w:val="0089698C"/>
    <w:rsid w:val="00896BCD"/>
    <w:rsid w:val="00896F3F"/>
    <w:rsid w:val="008973BD"/>
    <w:rsid w:val="008974EE"/>
    <w:rsid w:val="0089752F"/>
    <w:rsid w:val="00897960"/>
    <w:rsid w:val="00897B49"/>
    <w:rsid w:val="00897C46"/>
    <w:rsid w:val="008A0202"/>
    <w:rsid w:val="008A0414"/>
    <w:rsid w:val="008A04EE"/>
    <w:rsid w:val="008A06DF"/>
    <w:rsid w:val="008A0AFC"/>
    <w:rsid w:val="008A0C1E"/>
    <w:rsid w:val="008A11A6"/>
    <w:rsid w:val="008A121A"/>
    <w:rsid w:val="008A1428"/>
    <w:rsid w:val="008A1468"/>
    <w:rsid w:val="008A18A2"/>
    <w:rsid w:val="008A1A72"/>
    <w:rsid w:val="008A1D25"/>
    <w:rsid w:val="008A1E4B"/>
    <w:rsid w:val="008A1EC8"/>
    <w:rsid w:val="008A1F9F"/>
    <w:rsid w:val="008A2459"/>
    <w:rsid w:val="008A2DE5"/>
    <w:rsid w:val="008A2F3F"/>
    <w:rsid w:val="008A2FF8"/>
    <w:rsid w:val="008A305A"/>
    <w:rsid w:val="008A30B6"/>
    <w:rsid w:val="008A3117"/>
    <w:rsid w:val="008A3208"/>
    <w:rsid w:val="008A3425"/>
    <w:rsid w:val="008A3693"/>
    <w:rsid w:val="008A3F06"/>
    <w:rsid w:val="008A3FF2"/>
    <w:rsid w:val="008A4080"/>
    <w:rsid w:val="008A4CA7"/>
    <w:rsid w:val="008A52DC"/>
    <w:rsid w:val="008A53E2"/>
    <w:rsid w:val="008A564D"/>
    <w:rsid w:val="008A571E"/>
    <w:rsid w:val="008A5B43"/>
    <w:rsid w:val="008A5C9B"/>
    <w:rsid w:val="008A5DC8"/>
    <w:rsid w:val="008A5FBC"/>
    <w:rsid w:val="008A60E9"/>
    <w:rsid w:val="008A6251"/>
    <w:rsid w:val="008A67CA"/>
    <w:rsid w:val="008A6E0E"/>
    <w:rsid w:val="008A6F01"/>
    <w:rsid w:val="008A7310"/>
    <w:rsid w:val="008A7965"/>
    <w:rsid w:val="008A7B26"/>
    <w:rsid w:val="008A7BE6"/>
    <w:rsid w:val="008A7C25"/>
    <w:rsid w:val="008A7E18"/>
    <w:rsid w:val="008B0072"/>
    <w:rsid w:val="008B0178"/>
    <w:rsid w:val="008B041A"/>
    <w:rsid w:val="008B079F"/>
    <w:rsid w:val="008B09EC"/>
    <w:rsid w:val="008B0A7D"/>
    <w:rsid w:val="008B0CCA"/>
    <w:rsid w:val="008B0DED"/>
    <w:rsid w:val="008B115F"/>
    <w:rsid w:val="008B1385"/>
    <w:rsid w:val="008B2364"/>
    <w:rsid w:val="008B297E"/>
    <w:rsid w:val="008B2C95"/>
    <w:rsid w:val="008B33B2"/>
    <w:rsid w:val="008B38B5"/>
    <w:rsid w:val="008B3DC6"/>
    <w:rsid w:val="008B418D"/>
    <w:rsid w:val="008B4A59"/>
    <w:rsid w:val="008B4AD3"/>
    <w:rsid w:val="008B4C0A"/>
    <w:rsid w:val="008B4C54"/>
    <w:rsid w:val="008B4E74"/>
    <w:rsid w:val="008B5836"/>
    <w:rsid w:val="008B5FFA"/>
    <w:rsid w:val="008B65A9"/>
    <w:rsid w:val="008B687E"/>
    <w:rsid w:val="008B6A1B"/>
    <w:rsid w:val="008B6B53"/>
    <w:rsid w:val="008B6F1E"/>
    <w:rsid w:val="008B748A"/>
    <w:rsid w:val="008B748B"/>
    <w:rsid w:val="008B7824"/>
    <w:rsid w:val="008B7916"/>
    <w:rsid w:val="008B7ABB"/>
    <w:rsid w:val="008C0FDB"/>
    <w:rsid w:val="008C11A2"/>
    <w:rsid w:val="008C1967"/>
    <w:rsid w:val="008C1FBD"/>
    <w:rsid w:val="008C29B0"/>
    <w:rsid w:val="008C2B02"/>
    <w:rsid w:val="008C2C01"/>
    <w:rsid w:val="008C2D89"/>
    <w:rsid w:val="008C343C"/>
    <w:rsid w:val="008C35B1"/>
    <w:rsid w:val="008C3641"/>
    <w:rsid w:val="008C3797"/>
    <w:rsid w:val="008C38FF"/>
    <w:rsid w:val="008C3BE8"/>
    <w:rsid w:val="008C3D5A"/>
    <w:rsid w:val="008C3E29"/>
    <w:rsid w:val="008C4144"/>
    <w:rsid w:val="008C417A"/>
    <w:rsid w:val="008C4426"/>
    <w:rsid w:val="008C4C6B"/>
    <w:rsid w:val="008C4C7E"/>
    <w:rsid w:val="008C4CFE"/>
    <w:rsid w:val="008C4DC0"/>
    <w:rsid w:val="008C4ED1"/>
    <w:rsid w:val="008C5330"/>
    <w:rsid w:val="008C5338"/>
    <w:rsid w:val="008C5DFA"/>
    <w:rsid w:val="008C6684"/>
    <w:rsid w:val="008C6768"/>
    <w:rsid w:val="008C6839"/>
    <w:rsid w:val="008C7038"/>
    <w:rsid w:val="008C70ED"/>
    <w:rsid w:val="008C7789"/>
    <w:rsid w:val="008C7880"/>
    <w:rsid w:val="008C7991"/>
    <w:rsid w:val="008C79AB"/>
    <w:rsid w:val="008C7E59"/>
    <w:rsid w:val="008D0084"/>
    <w:rsid w:val="008D00E7"/>
    <w:rsid w:val="008D013A"/>
    <w:rsid w:val="008D02A5"/>
    <w:rsid w:val="008D0446"/>
    <w:rsid w:val="008D061A"/>
    <w:rsid w:val="008D06CC"/>
    <w:rsid w:val="008D06DB"/>
    <w:rsid w:val="008D0996"/>
    <w:rsid w:val="008D0B2D"/>
    <w:rsid w:val="008D1500"/>
    <w:rsid w:val="008D1BA3"/>
    <w:rsid w:val="008D1DE4"/>
    <w:rsid w:val="008D2667"/>
    <w:rsid w:val="008D281D"/>
    <w:rsid w:val="008D2E19"/>
    <w:rsid w:val="008D2FE2"/>
    <w:rsid w:val="008D309E"/>
    <w:rsid w:val="008D37D3"/>
    <w:rsid w:val="008D3D41"/>
    <w:rsid w:val="008D3F07"/>
    <w:rsid w:val="008D3F82"/>
    <w:rsid w:val="008D4051"/>
    <w:rsid w:val="008D48BC"/>
    <w:rsid w:val="008D4A6A"/>
    <w:rsid w:val="008D4EA2"/>
    <w:rsid w:val="008D5865"/>
    <w:rsid w:val="008D5D8C"/>
    <w:rsid w:val="008D5ECC"/>
    <w:rsid w:val="008D60A3"/>
    <w:rsid w:val="008D6924"/>
    <w:rsid w:val="008D6BC1"/>
    <w:rsid w:val="008D6CEE"/>
    <w:rsid w:val="008D6EF0"/>
    <w:rsid w:val="008D753F"/>
    <w:rsid w:val="008D7CC8"/>
    <w:rsid w:val="008E0531"/>
    <w:rsid w:val="008E06BD"/>
    <w:rsid w:val="008E0D9B"/>
    <w:rsid w:val="008E0E30"/>
    <w:rsid w:val="008E0EED"/>
    <w:rsid w:val="008E1121"/>
    <w:rsid w:val="008E19DE"/>
    <w:rsid w:val="008E1B65"/>
    <w:rsid w:val="008E1B8C"/>
    <w:rsid w:val="008E1D30"/>
    <w:rsid w:val="008E2189"/>
    <w:rsid w:val="008E25E4"/>
    <w:rsid w:val="008E2717"/>
    <w:rsid w:val="008E29E6"/>
    <w:rsid w:val="008E307F"/>
    <w:rsid w:val="008E3099"/>
    <w:rsid w:val="008E3206"/>
    <w:rsid w:val="008E366A"/>
    <w:rsid w:val="008E370E"/>
    <w:rsid w:val="008E439A"/>
    <w:rsid w:val="008E46B6"/>
    <w:rsid w:val="008E481D"/>
    <w:rsid w:val="008E4980"/>
    <w:rsid w:val="008E498D"/>
    <w:rsid w:val="008E4A36"/>
    <w:rsid w:val="008E4B28"/>
    <w:rsid w:val="008E4CBC"/>
    <w:rsid w:val="008E54A0"/>
    <w:rsid w:val="008E5719"/>
    <w:rsid w:val="008E578D"/>
    <w:rsid w:val="008E58D4"/>
    <w:rsid w:val="008E59E0"/>
    <w:rsid w:val="008E5F12"/>
    <w:rsid w:val="008E6627"/>
    <w:rsid w:val="008E6774"/>
    <w:rsid w:val="008E6B06"/>
    <w:rsid w:val="008E6C90"/>
    <w:rsid w:val="008E7074"/>
    <w:rsid w:val="008E714E"/>
    <w:rsid w:val="008E7246"/>
    <w:rsid w:val="008E7409"/>
    <w:rsid w:val="008E7891"/>
    <w:rsid w:val="008F04C5"/>
    <w:rsid w:val="008F05F2"/>
    <w:rsid w:val="008F0736"/>
    <w:rsid w:val="008F088E"/>
    <w:rsid w:val="008F11FD"/>
    <w:rsid w:val="008F13C7"/>
    <w:rsid w:val="008F1401"/>
    <w:rsid w:val="008F15BD"/>
    <w:rsid w:val="008F16BE"/>
    <w:rsid w:val="008F1AB3"/>
    <w:rsid w:val="008F1CF6"/>
    <w:rsid w:val="008F1E20"/>
    <w:rsid w:val="008F25D0"/>
    <w:rsid w:val="008F267C"/>
    <w:rsid w:val="008F26FE"/>
    <w:rsid w:val="008F36FA"/>
    <w:rsid w:val="008F3897"/>
    <w:rsid w:val="008F3CBF"/>
    <w:rsid w:val="008F425E"/>
    <w:rsid w:val="008F44B9"/>
    <w:rsid w:val="008F4557"/>
    <w:rsid w:val="008F4A07"/>
    <w:rsid w:val="008F4AF8"/>
    <w:rsid w:val="008F4B31"/>
    <w:rsid w:val="008F5366"/>
    <w:rsid w:val="008F563C"/>
    <w:rsid w:val="008F575B"/>
    <w:rsid w:val="008F578C"/>
    <w:rsid w:val="008F57DE"/>
    <w:rsid w:val="008F57EB"/>
    <w:rsid w:val="008F58FB"/>
    <w:rsid w:val="008F6233"/>
    <w:rsid w:val="008F676C"/>
    <w:rsid w:val="008F67B2"/>
    <w:rsid w:val="008F6A6D"/>
    <w:rsid w:val="008F6CA7"/>
    <w:rsid w:val="008F6DAB"/>
    <w:rsid w:val="008F6DF4"/>
    <w:rsid w:val="008F6E5F"/>
    <w:rsid w:val="008F6F9E"/>
    <w:rsid w:val="008F7000"/>
    <w:rsid w:val="008F7279"/>
    <w:rsid w:val="008F780E"/>
    <w:rsid w:val="008F7AE4"/>
    <w:rsid w:val="008F7D16"/>
    <w:rsid w:val="008F7E3A"/>
    <w:rsid w:val="008F7EEE"/>
    <w:rsid w:val="0090011C"/>
    <w:rsid w:val="00900B30"/>
    <w:rsid w:val="00901087"/>
    <w:rsid w:val="00901964"/>
    <w:rsid w:val="00901EE1"/>
    <w:rsid w:val="009020CE"/>
    <w:rsid w:val="0090219D"/>
    <w:rsid w:val="0090222C"/>
    <w:rsid w:val="009023BB"/>
    <w:rsid w:val="0090259D"/>
    <w:rsid w:val="00902608"/>
    <w:rsid w:val="00902ACC"/>
    <w:rsid w:val="00902D25"/>
    <w:rsid w:val="00902D78"/>
    <w:rsid w:val="00902EEB"/>
    <w:rsid w:val="00902F8A"/>
    <w:rsid w:val="00903166"/>
    <w:rsid w:val="009033A6"/>
    <w:rsid w:val="009033AF"/>
    <w:rsid w:val="009034E4"/>
    <w:rsid w:val="00903A07"/>
    <w:rsid w:val="009042B3"/>
    <w:rsid w:val="0090507E"/>
    <w:rsid w:val="00905444"/>
    <w:rsid w:val="0090560D"/>
    <w:rsid w:val="009056B5"/>
    <w:rsid w:val="009056BB"/>
    <w:rsid w:val="00905AD6"/>
    <w:rsid w:val="0090611B"/>
    <w:rsid w:val="009065D5"/>
    <w:rsid w:val="009067B5"/>
    <w:rsid w:val="009068E6"/>
    <w:rsid w:val="0090711E"/>
    <w:rsid w:val="0090756F"/>
    <w:rsid w:val="00907708"/>
    <w:rsid w:val="00907745"/>
    <w:rsid w:val="00907951"/>
    <w:rsid w:val="009079F9"/>
    <w:rsid w:val="00907CAD"/>
    <w:rsid w:val="00910082"/>
    <w:rsid w:val="009100B5"/>
    <w:rsid w:val="009101B6"/>
    <w:rsid w:val="00910596"/>
    <w:rsid w:val="00910802"/>
    <w:rsid w:val="00910BC7"/>
    <w:rsid w:val="00910E8C"/>
    <w:rsid w:val="0091100E"/>
    <w:rsid w:val="009112D6"/>
    <w:rsid w:val="00911541"/>
    <w:rsid w:val="0091158E"/>
    <w:rsid w:val="00911709"/>
    <w:rsid w:val="00911F01"/>
    <w:rsid w:val="0091201E"/>
    <w:rsid w:val="009122AA"/>
    <w:rsid w:val="009124CE"/>
    <w:rsid w:val="009125E3"/>
    <w:rsid w:val="00912844"/>
    <w:rsid w:val="00912D62"/>
    <w:rsid w:val="0091306B"/>
    <w:rsid w:val="009130AB"/>
    <w:rsid w:val="009132B9"/>
    <w:rsid w:val="00913533"/>
    <w:rsid w:val="009136AB"/>
    <w:rsid w:val="00913959"/>
    <w:rsid w:val="00913A10"/>
    <w:rsid w:val="00913F61"/>
    <w:rsid w:val="009144C8"/>
    <w:rsid w:val="00914A4C"/>
    <w:rsid w:val="00914AD4"/>
    <w:rsid w:val="00914D07"/>
    <w:rsid w:val="009159CF"/>
    <w:rsid w:val="0091612F"/>
    <w:rsid w:val="009163D6"/>
    <w:rsid w:val="00916410"/>
    <w:rsid w:val="0091656A"/>
    <w:rsid w:val="0091662B"/>
    <w:rsid w:val="009168B7"/>
    <w:rsid w:val="0091691A"/>
    <w:rsid w:val="00916967"/>
    <w:rsid w:val="00916B90"/>
    <w:rsid w:val="00916BE9"/>
    <w:rsid w:val="00916C18"/>
    <w:rsid w:val="00916DDA"/>
    <w:rsid w:val="00916EC2"/>
    <w:rsid w:val="0091723F"/>
    <w:rsid w:val="00917337"/>
    <w:rsid w:val="00917553"/>
    <w:rsid w:val="00917817"/>
    <w:rsid w:val="009179B4"/>
    <w:rsid w:val="00920135"/>
    <w:rsid w:val="009202C5"/>
    <w:rsid w:val="00920938"/>
    <w:rsid w:val="009209C3"/>
    <w:rsid w:val="00920CC5"/>
    <w:rsid w:val="00920FD6"/>
    <w:rsid w:val="00921084"/>
    <w:rsid w:val="00921178"/>
    <w:rsid w:val="0092133C"/>
    <w:rsid w:val="0092157A"/>
    <w:rsid w:val="00921792"/>
    <w:rsid w:val="009217BC"/>
    <w:rsid w:val="009218A9"/>
    <w:rsid w:val="009218F1"/>
    <w:rsid w:val="00921B39"/>
    <w:rsid w:val="00922098"/>
    <w:rsid w:val="009225E0"/>
    <w:rsid w:val="00922A46"/>
    <w:rsid w:val="00922D9F"/>
    <w:rsid w:val="00922FB5"/>
    <w:rsid w:val="00923272"/>
    <w:rsid w:val="009233E5"/>
    <w:rsid w:val="0092346F"/>
    <w:rsid w:val="0092377B"/>
    <w:rsid w:val="00923A3C"/>
    <w:rsid w:val="00923C63"/>
    <w:rsid w:val="00923CB5"/>
    <w:rsid w:val="00924100"/>
    <w:rsid w:val="00924254"/>
    <w:rsid w:val="00924351"/>
    <w:rsid w:val="0092458B"/>
    <w:rsid w:val="00924673"/>
    <w:rsid w:val="009249F3"/>
    <w:rsid w:val="00924A13"/>
    <w:rsid w:val="00924A23"/>
    <w:rsid w:val="00924B75"/>
    <w:rsid w:val="00924F84"/>
    <w:rsid w:val="00925190"/>
    <w:rsid w:val="0092536B"/>
    <w:rsid w:val="009255E7"/>
    <w:rsid w:val="009256D7"/>
    <w:rsid w:val="00925794"/>
    <w:rsid w:val="009259AA"/>
    <w:rsid w:val="0092614D"/>
    <w:rsid w:val="00926189"/>
    <w:rsid w:val="00926288"/>
    <w:rsid w:val="009263A3"/>
    <w:rsid w:val="009269F7"/>
    <w:rsid w:val="00926C5D"/>
    <w:rsid w:val="00926DC6"/>
    <w:rsid w:val="00926F1D"/>
    <w:rsid w:val="00926FD8"/>
    <w:rsid w:val="009270BE"/>
    <w:rsid w:val="009271A6"/>
    <w:rsid w:val="00927DC5"/>
    <w:rsid w:val="00927EA7"/>
    <w:rsid w:val="00930092"/>
    <w:rsid w:val="0093043E"/>
    <w:rsid w:val="00930795"/>
    <w:rsid w:val="00930935"/>
    <w:rsid w:val="00930F9C"/>
    <w:rsid w:val="00931276"/>
    <w:rsid w:val="009316C6"/>
    <w:rsid w:val="00931837"/>
    <w:rsid w:val="0093193E"/>
    <w:rsid w:val="00931B4E"/>
    <w:rsid w:val="00931B52"/>
    <w:rsid w:val="00931B58"/>
    <w:rsid w:val="00931D2B"/>
    <w:rsid w:val="00931E9A"/>
    <w:rsid w:val="00932028"/>
    <w:rsid w:val="009322C0"/>
    <w:rsid w:val="0093293F"/>
    <w:rsid w:val="00932C37"/>
    <w:rsid w:val="009335FC"/>
    <w:rsid w:val="00933639"/>
    <w:rsid w:val="0093368E"/>
    <w:rsid w:val="0093368F"/>
    <w:rsid w:val="00933806"/>
    <w:rsid w:val="00934051"/>
    <w:rsid w:val="0093405E"/>
    <w:rsid w:val="009341A6"/>
    <w:rsid w:val="00934E1A"/>
    <w:rsid w:val="00935DB7"/>
    <w:rsid w:val="00936C6C"/>
    <w:rsid w:val="00936EB6"/>
    <w:rsid w:val="00936F63"/>
    <w:rsid w:val="009370A8"/>
    <w:rsid w:val="00937205"/>
    <w:rsid w:val="00937443"/>
    <w:rsid w:val="00937828"/>
    <w:rsid w:val="00937E73"/>
    <w:rsid w:val="00937E9C"/>
    <w:rsid w:val="00940085"/>
    <w:rsid w:val="009401E6"/>
    <w:rsid w:val="00940877"/>
    <w:rsid w:val="00940A5C"/>
    <w:rsid w:val="00940C52"/>
    <w:rsid w:val="00940F01"/>
    <w:rsid w:val="009410A2"/>
    <w:rsid w:val="009410CE"/>
    <w:rsid w:val="009415A4"/>
    <w:rsid w:val="00941CDF"/>
    <w:rsid w:val="0094224A"/>
    <w:rsid w:val="00942294"/>
    <w:rsid w:val="009422D2"/>
    <w:rsid w:val="009424AB"/>
    <w:rsid w:val="009429DE"/>
    <w:rsid w:val="00942A2A"/>
    <w:rsid w:val="00942BD2"/>
    <w:rsid w:val="00943340"/>
    <w:rsid w:val="0094392B"/>
    <w:rsid w:val="0094409F"/>
    <w:rsid w:val="009442A7"/>
    <w:rsid w:val="0094437D"/>
    <w:rsid w:val="009446A9"/>
    <w:rsid w:val="00944A32"/>
    <w:rsid w:val="00944D82"/>
    <w:rsid w:val="0094540D"/>
    <w:rsid w:val="00945808"/>
    <w:rsid w:val="009459E2"/>
    <w:rsid w:val="00945C8B"/>
    <w:rsid w:val="0094623E"/>
    <w:rsid w:val="009462C7"/>
    <w:rsid w:val="009463C5"/>
    <w:rsid w:val="009463C6"/>
    <w:rsid w:val="009463D9"/>
    <w:rsid w:val="00947252"/>
    <w:rsid w:val="009473E4"/>
    <w:rsid w:val="009474B2"/>
    <w:rsid w:val="0094754E"/>
    <w:rsid w:val="0094756D"/>
    <w:rsid w:val="00947784"/>
    <w:rsid w:val="0094783A"/>
    <w:rsid w:val="00947CA2"/>
    <w:rsid w:val="00947DDE"/>
    <w:rsid w:val="00950041"/>
    <w:rsid w:val="0095013C"/>
    <w:rsid w:val="00950566"/>
    <w:rsid w:val="00950A96"/>
    <w:rsid w:val="00950F93"/>
    <w:rsid w:val="00951377"/>
    <w:rsid w:val="0095141B"/>
    <w:rsid w:val="00951618"/>
    <w:rsid w:val="00951884"/>
    <w:rsid w:val="009523BB"/>
    <w:rsid w:val="00952671"/>
    <w:rsid w:val="009529A6"/>
    <w:rsid w:val="00952BBA"/>
    <w:rsid w:val="00952E22"/>
    <w:rsid w:val="00952F78"/>
    <w:rsid w:val="009533CC"/>
    <w:rsid w:val="0095346E"/>
    <w:rsid w:val="009534B2"/>
    <w:rsid w:val="009535BA"/>
    <w:rsid w:val="00953953"/>
    <w:rsid w:val="00953D34"/>
    <w:rsid w:val="009541E0"/>
    <w:rsid w:val="00954415"/>
    <w:rsid w:val="0095443C"/>
    <w:rsid w:val="00954A6A"/>
    <w:rsid w:val="00954A80"/>
    <w:rsid w:val="0095527F"/>
    <w:rsid w:val="009553CB"/>
    <w:rsid w:val="00955416"/>
    <w:rsid w:val="00955462"/>
    <w:rsid w:val="009558C2"/>
    <w:rsid w:val="00955B65"/>
    <w:rsid w:val="00955CB0"/>
    <w:rsid w:val="00955E4A"/>
    <w:rsid w:val="009562D2"/>
    <w:rsid w:val="009562D3"/>
    <w:rsid w:val="00956639"/>
    <w:rsid w:val="00956B51"/>
    <w:rsid w:val="00956DAE"/>
    <w:rsid w:val="00956FB4"/>
    <w:rsid w:val="009570CA"/>
    <w:rsid w:val="0095733B"/>
    <w:rsid w:val="009575EC"/>
    <w:rsid w:val="00957635"/>
    <w:rsid w:val="009578F6"/>
    <w:rsid w:val="00957B1B"/>
    <w:rsid w:val="00957FF7"/>
    <w:rsid w:val="009601CF"/>
    <w:rsid w:val="0096023F"/>
    <w:rsid w:val="009607CA"/>
    <w:rsid w:val="00960A3C"/>
    <w:rsid w:val="00960E50"/>
    <w:rsid w:val="00961018"/>
    <w:rsid w:val="00961868"/>
    <w:rsid w:val="00962005"/>
    <w:rsid w:val="00962216"/>
    <w:rsid w:val="009622FC"/>
    <w:rsid w:val="00962583"/>
    <w:rsid w:val="00962683"/>
    <w:rsid w:val="00962A54"/>
    <w:rsid w:val="00963536"/>
    <w:rsid w:val="009639D9"/>
    <w:rsid w:val="00963C9B"/>
    <w:rsid w:val="00963D4D"/>
    <w:rsid w:val="0096455B"/>
    <w:rsid w:val="00964CF4"/>
    <w:rsid w:val="009650F5"/>
    <w:rsid w:val="00965133"/>
    <w:rsid w:val="009651F4"/>
    <w:rsid w:val="00965347"/>
    <w:rsid w:val="0096582D"/>
    <w:rsid w:val="009664F2"/>
    <w:rsid w:val="00966588"/>
    <w:rsid w:val="00966A02"/>
    <w:rsid w:val="00966CCC"/>
    <w:rsid w:val="009676F8"/>
    <w:rsid w:val="009677DF"/>
    <w:rsid w:val="00967981"/>
    <w:rsid w:val="00967CF1"/>
    <w:rsid w:val="009704C2"/>
    <w:rsid w:val="009706F9"/>
    <w:rsid w:val="009707D2"/>
    <w:rsid w:val="00970872"/>
    <w:rsid w:val="009709F6"/>
    <w:rsid w:val="00970C2D"/>
    <w:rsid w:val="00970C44"/>
    <w:rsid w:val="00970E5C"/>
    <w:rsid w:val="00970F46"/>
    <w:rsid w:val="00971097"/>
    <w:rsid w:val="00971798"/>
    <w:rsid w:val="00971BF6"/>
    <w:rsid w:val="00971DB0"/>
    <w:rsid w:val="00971FEC"/>
    <w:rsid w:val="009721E8"/>
    <w:rsid w:val="00972556"/>
    <w:rsid w:val="00972560"/>
    <w:rsid w:val="00972891"/>
    <w:rsid w:val="00972C9E"/>
    <w:rsid w:val="00972D45"/>
    <w:rsid w:val="0097328A"/>
    <w:rsid w:val="0097338B"/>
    <w:rsid w:val="00973554"/>
    <w:rsid w:val="009737BE"/>
    <w:rsid w:val="00973DE7"/>
    <w:rsid w:val="00973FF5"/>
    <w:rsid w:val="00974009"/>
    <w:rsid w:val="00974956"/>
    <w:rsid w:val="00974E9E"/>
    <w:rsid w:val="0097515B"/>
    <w:rsid w:val="00975175"/>
    <w:rsid w:val="00975606"/>
    <w:rsid w:val="00975954"/>
    <w:rsid w:val="00975ACD"/>
    <w:rsid w:val="00975B21"/>
    <w:rsid w:val="00975B3E"/>
    <w:rsid w:val="00975E5C"/>
    <w:rsid w:val="00975E99"/>
    <w:rsid w:val="0097691E"/>
    <w:rsid w:val="00976A57"/>
    <w:rsid w:val="00976A87"/>
    <w:rsid w:val="00976BEC"/>
    <w:rsid w:val="00976CF0"/>
    <w:rsid w:val="00976F38"/>
    <w:rsid w:val="00977085"/>
    <w:rsid w:val="0097718A"/>
    <w:rsid w:val="00977A7D"/>
    <w:rsid w:val="00977AFE"/>
    <w:rsid w:val="009800A0"/>
    <w:rsid w:val="00980868"/>
    <w:rsid w:val="009808A0"/>
    <w:rsid w:val="00980EF0"/>
    <w:rsid w:val="0098101C"/>
    <w:rsid w:val="009811D3"/>
    <w:rsid w:val="009812D3"/>
    <w:rsid w:val="009816B6"/>
    <w:rsid w:val="00981CF2"/>
    <w:rsid w:val="00981D89"/>
    <w:rsid w:val="00981F9E"/>
    <w:rsid w:val="00982051"/>
    <w:rsid w:val="009825FF"/>
    <w:rsid w:val="009826A5"/>
    <w:rsid w:val="009828F7"/>
    <w:rsid w:val="00982B91"/>
    <w:rsid w:val="00983104"/>
    <w:rsid w:val="009831E5"/>
    <w:rsid w:val="009837B5"/>
    <w:rsid w:val="009837EF"/>
    <w:rsid w:val="00983A5C"/>
    <w:rsid w:val="00983D8B"/>
    <w:rsid w:val="00983F2D"/>
    <w:rsid w:val="00984538"/>
    <w:rsid w:val="009846E7"/>
    <w:rsid w:val="00984708"/>
    <w:rsid w:val="0098471A"/>
    <w:rsid w:val="00984791"/>
    <w:rsid w:val="00984AAB"/>
    <w:rsid w:val="009851FB"/>
    <w:rsid w:val="009852A7"/>
    <w:rsid w:val="0098570C"/>
    <w:rsid w:val="00985934"/>
    <w:rsid w:val="00985AE1"/>
    <w:rsid w:val="00985E87"/>
    <w:rsid w:val="00986419"/>
    <w:rsid w:val="0098683C"/>
    <w:rsid w:val="00986A39"/>
    <w:rsid w:val="00986F52"/>
    <w:rsid w:val="00986F78"/>
    <w:rsid w:val="00987258"/>
    <w:rsid w:val="009872A1"/>
    <w:rsid w:val="00987892"/>
    <w:rsid w:val="009878DE"/>
    <w:rsid w:val="00987AA5"/>
    <w:rsid w:val="00987BC3"/>
    <w:rsid w:val="00987CF6"/>
    <w:rsid w:val="00987F2A"/>
    <w:rsid w:val="0099011A"/>
    <w:rsid w:val="0099032D"/>
    <w:rsid w:val="00990933"/>
    <w:rsid w:val="00990BBF"/>
    <w:rsid w:val="00990D44"/>
    <w:rsid w:val="00991509"/>
    <w:rsid w:val="0099151B"/>
    <w:rsid w:val="009916A9"/>
    <w:rsid w:val="009918B1"/>
    <w:rsid w:val="00991998"/>
    <w:rsid w:val="00991CD6"/>
    <w:rsid w:val="00991E3D"/>
    <w:rsid w:val="00991F36"/>
    <w:rsid w:val="009922E6"/>
    <w:rsid w:val="009926A3"/>
    <w:rsid w:val="00992811"/>
    <w:rsid w:val="00992964"/>
    <w:rsid w:val="00992D7B"/>
    <w:rsid w:val="00992F23"/>
    <w:rsid w:val="00992F7B"/>
    <w:rsid w:val="00992F89"/>
    <w:rsid w:val="00993003"/>
    <w:rsid w:val="0099342F"/>
    <w:rsid w:val="009934C3"/>
    <w:rsid w:val="00993B94"/>
    <w:rsid w:val="00993BC5"/>
    <w:rsid w:val="00993DFA"/>
    <w:rsid w:val="00993E60"/>
    <w:rsid w:val="00994789"/>
    <w:rsid w:val="00994941"/>
    <w:rsid w:val="00994A13"/>
    <w:rsid w:val="00994BFB"/>
    <w:rsid w:val="00994DEE"/>
    <w:rsid w:val="009951E9"/>
    <w:rsid w:val="009954BC"/>
    <w:rsid w:val="009954D9"/>
    <w:rsid w:val="00995847"/>
    <w:rsid w:val="00995A75"/>
    <w:rsid w:val="00995BF3"/>
    <w:rsid w:val="00995D46"/>
    <w:rsid w:val="00995D5C"/>
    <w:rsid w:val="00996055"/>
    <w:rsid w:val="0099621F"/>
    <w:rsid w:val="0099651A"/>
    <w:rsid w:val="00996940"/>
    <w:rsid w:val="00996DEF"/>
    <w:rsid w:val="00997189"/>
    <w:rsid w:val="0099721A"/>
    <w:rsid w:val="0099725C"/>
    <w:rsid w:val="00997271"/>
    <w:rsid w:val="00997419"/>
    <w:rsid w:val="009974C5"/>
    <w:rsid w:val="0099780A"/>
    <w:rsid w:val="00997899"/>
    <w:rsid w:val="00997A63"/>
    <w:rsid w:val="00997CDD"/>
    <w:rsid w:val="00997F07"/>
    <w:rsid w:val="009A02D7"/>
    <w:rsid w:val="009A05F6"/>
    <w:rsid w:val="009A08B5"/>
    <w:rsid w:val="009A09B0"/>
    <w:rsid w:val="009A0E69"/>
    <w:rsid w:val="009A117F"/>
    <w:rsid w:val="009A132C"/>
    <w:rsid w:val="009A15B1"/>
    <w:rsid w:val="009A17E7"/>
    <w:rsid w:val="009A1D30"/>
    <w:rsid w:val="009A292D"/>
    <w:rsid w:val="009A2C06"/>
    <w:rsid w:val="009A2F58"/>
    <w:rsid w:val="009A2F6A"/>
    <w:rsid w:val="009A2FC3"/>
    <w:rsid w:val="009A2FE2"/>
    <w:rsid w:val="009A3033"/>
    <w:rsid w:val="009A3097"/>
    <w:rsid w:val="009A314E"/>
    <w:rsid w:val="009A3332"/>
    <w:rsid w:val="009A3451"/>
    <w:rsid w:val="009A357E"/>
    <w:rsid w:val="009A3E14"/>
    <w:rsid w:val="009A4019"/>
    <w:rsid w:val="009A4CDE"/>
    <w:rsid w:val="009A4D84"/>
    <w:rsid w:val="009A5865"/>
    <w:rsid w:val="009A59F5"/>
    <w:rsid w:val="009A5B20"/>
    <w:rsid w:val="009A5BEB"/>
    <w:rsid w:val="009A5C5B"/>
    <w:rsid w:val="009A5D3D"/>
    <w:rsid w:val="009A6723"/>
    <w:rsid w:val="009A6F02"/>
    <w:rsid w:val="009A70C6"/>
    <w:rsid w:val="009A7239"/>
    <w:rsid w:val="009A76BD"/>
    <w:rsid w:val="009A779D"/>
    <w:rsid w:val="009A7F70"/>
    <w:rsid w:val="009B02D6"/>
    <w:rsid w:val="009B0332"/>
    <w:rsid w:val="009B0646"/>
    <w:rsid w:val="009B07FD"/>
    <w:rsid w:val="009B0A23"/>
    <w:rsid w:val="009B0AE7"/>
    <w:rsid w:val="009B0BE5"/>
    <w:rsid w:val="009B0DB5"/>
    <w:rsid w:val="009B0F3E"/>
    <w:rsid w:val="009B0F57"/>
    <w:rsid w:val="009B13A6"/>
    <w:rsid w:val="009B14BD"/>
    <w:rsid w:val="009B1759"/>
    <w:rsid w:val="009B18C3"/>
    <w:rsid w:val="009B18DD"/>
    <w:rsid w:val="009B19F1"/>
    <w:rsid w:val="009B1A5F"/>
    <w:rsid w:val="009B2003"/>
    <w:rsid w:val="009B2792"/>
    <w:rsid w:val="009B2CC3"/>
    <w:rsid w:val="009B2E2E"/>
    <w:rsid w:val="009B2EC2"/>
    <w:rsid w:val="009B3570"/>
    <w:rsid w:val="009B35C2"/>
    <w:rsid w:val="009B3840"/>
    <w:rsid w:val="009B3A35"/>
    <w:rsid w:val="009B419D"/>
    <w:rsid w:val="009B4208"/>
    <w:rsid w:val="009B420A"/>
    <w:rsid w:val="009B43DF"/>
    <w:rsid w:val="009B50E8"/>
    <w:rsid w:val="009B51E3"/>
    <w:rsid w:val="009B5939"/>
    <w:rsid w:val="009B5CC3"/>
    <w:rsid w:val="009B60A5"/>
    <w:rsid w:val="009B61BC"/>
    <w:rsid w:val="009B650D"/>
    <w:rsid w:val="009B6A7D"/>
    <w:rsid w:val="009B6B56"/>
    <w:rsid w:val="009B6C0B"/>
    <w:rsid w:val="009B6DA6"/>
    <w:rsid w:val="009B7299"/>
    <w:rsid w:val="009B7791"/>
    <w:rsid w:val="009B7FA0"/>
    <w:rsid w:val="009B7FD9"/>
    <w:rsid w:val="009C01AA"/>
    <w:rsid w:val="009C0A05"/>
    <w:rsid w:val="009C0C32"/>
    <w:rsid w:val="009C0E70"/>
    <w:rsid w:val="009C0EC2"/>
    <w:rsid w:val="009C1167"/>
    <w:rsid w:val="009C118C"/>
    <w:rsid w:val="009C126C"/>
    <w:rsid w:val="009C1522"/>
    <w:rsid w:val="009C1563"/>
    <w:rsid w:val="009C1945"/>
    <w:rsid w:val="009C1C69"/>
    <w:rsid w:val="009C2031"/>
    <w:rsid w:val="009C26B1"/>
    <w:rsid w:val="009C2E89"/>
    <w:rsid w:val="009C2FED"/>
    <w:rsid w:val="009C3189"/>
    <w:rsid w:val="009C33AC"/>
    <w:rsid w:val="009C34DE"/>
    <w:rsid w:val="009C35C2"/>
    <w:rsid w:val="009C3791"/>
    <w:rsid w:val="009C37CC"/>
    <w:rsid w:val="009C37FE"/>
    <w:rsid w:val="009C39FF"/>
    <w:rsid w:val="009C3BB0"/>
    <w:rsid w:val="009C3C57"/>
    <w:rsid w:val="009C4290"/>
    <w:rsid w:val="009C43A7"/>
    <w:rsid w:val="009C4473"/>
    <w:rsid w:val="009C48E2"/>
    <w:rsid w:val="009C4C64"/>
    <w:rsid w:val="009C4D7E"/>
    <w:rsid w:val="009C4E58"/>
    <w:rsid w:val="009C4F38"/>
    <w:rsid w:val="009C508B"/>
    <w:rsid w:val="009C51A0"/>
    <w:rsid w:val="009C5360"/>
    <w:rsid w:val="009C54DC"/>
    <w:rsid w:val="009C555F"/>
    <w:rsid w:val="009C5615"/>
    <w:rsid w:val="009C5899"/>
    <w:rsid w:val="009C5951"/>
    <w:rsid w:val="009C59B8"/>
    <w:rsid w:val="009C5C98"/>
    <w:rsid w:val="009C5F6E"/>
    <w:rsid w:val="009C620A"/>
    <w:rsid w:val="009C67CB"/>
    <w:rsid w:val="009C68B4"/>
    <w:rsid w:val="009C6BB7"/>
    <w:rsid w:val="009C6DA6"/>
    <w:rsid w:val="009C732D"/>
    <w:rsid w:val="009C757E"/>
    <w:rsid w:val="009C770C"/>
    <w:rsid w:val="009C777A"/>
    <w:rsid w:val="009C79C1"/>
    <w:rsid w:val="009C7AAB"/>
    <w:rsid w:val="009C7FB7"/>
    <w:rsid w:val="009D02D7"/>
    <w:rsid w:val="009D06CE"/>
    <w:rsid w:val="009D07D2"/>
    <w:rsid w:val="009D0981"/>
    <w:rsid w:val="009D09A4"/>
    <w:rsid w:val="009D09E0"/>
    <w:rsid w:val="009D117F"/>
    <w:rsid w:val="009D1D9E"/>
    <w:rsid w:val="009D1F6B"/>
    <w:rsid w:val="009D21FD"/>
    <w:rsid w:val="009D25B8"/>
    <w:rsid w:val="009D262D"/>
    <w:rsid w:val="009D2E27"/>
    <w:rsid w:val="009D3237"/>
    <w:rsid w:val="009D326F"/>
    <w:rsid w:val="009D3652"/>
    <w:rsid w:val="009D3789"/>
    <w:rsid w:val="009D387D"/>
    <w:rsid w:val="009D397A"/>
    <w:rsid w:val="009D3DE2"/>
    <w:rsid w:val="009D3F6F"/>
    <w:rsid w:val="009D4086"/>
    <w:rsid w:val="009D426F"/>
    <w:rsid w:val="009D42B3"/>
    <w:rsid w:val="009D4358"/>
    <w:rsid w:val="009D4478"/>
    <w:rsid w:val="009D456A"/>
    <w:rsid w:val="009D4A1A"/>
    <w:rsid w:val="009D4C8C"/>
    <w:rsid w:val="009D5010"/>
    <w:rsid w:val="009D50B8"/>
    <w:rsid w:val="009D54A9"/>
    <w:rsid w:val="009D5600"/>
    <w:rsid w:val="009D5944"/>
    <w:rsid w:val="009D5A7D"/>
    <w:rsid w:val="009D5ECB"/>
    <w:rsid w:val="009D608C"/>
    <w:rsid w:val="009D61CB"/>
    <w:rsid w:val="009D678A"/>
    <w:rsid w:val="009D69D8"/>
    <w:rsid w:val="009D6A01"/>
    <w:rsid w:val="009D6B8A"/>
    <w:rsid w:val="009D6E2E"/>
    <w:rsid w:val="009D6E99"/>
    <w:rsid w:val="009D726C"/>
    <w:rsid w:val="009D78D1"/>
    <w:rsid w:val="009D7D7D"/>
    <w:rsid w:val="009D7FE4"/>
    <w:rsid w:val="009E0421"/>
    <w:rsid w:val="009E07CE"/>
    <w:rsid w:val="009E0923"/>
    <w:rsid w:val="009E119F"/>
    <w:rsid w:val="009E12DB"/>
    <w:rsid w:val="009E16B0"/>
    <w:rsid w:val="009E1921"/>
    <w:rsid w:val="009E2ACB"/>
    <w:rsid w:val="009E3013"/>
    <w:rsid w:val="009E3367"/>
    <w:rsid w:val="009E34C0"/>
    <w:rsid w:val="009E3B29"/>
    <w:rsid w:val="009E3DB1"/>
    <w:rsid w:val="009E4018"/>
    <w:rsid w:val="009E4A37"/>
    <w:rsid w:val="009E4A86"/>
    <w:rsid w:val="009E4FD1"/>
    <w:rsid w:val="009E528B"/>
    <w:rsid w:val="009E561A"/>
    <w:rsid w:val="009E593D"/>
    <w:rsid w:val="009E5FD2"/>
    <w:rsid w:val="009E6054"/>
    <w:rsid w:val="009E6403"/>
    <w:rsid w:val="009E69D5"/>
    <w:rsid w:val="009E69EC"/>
    <w:rsid w:val="009E6D70"/>
    <w:rsid w:val="009E6DEF"/>
    <w:rsid w:val="009E7304"/>
    <w:rsid w:val="009E7399"/>
    <w:rsid w:val="009E75A1"/>
    <w:rsid w:val="009E77A0"/>
    <w:rsid w:val="009E7894"/>
    <w:rsid w:val="009E78D6"/>
    <w:rsid w:val="009E799B"/>
    <w:rsid w:val="009E7B97"/>
    <w:rsid w:val="009E7D55"/>
    <w:rsid w:val="009E7DF5"/>
    <w:rsid w:val="009F185A"/>
    <w:rsid w:val="009F1AA7"/>
    <w:rsid w:val="009F1C9B"/>
    <w:rsid w:val="009F1F32"/>
    <w:rsid w:val="009F2073"/>
    <w:rsid w:val="009F225A"/>
    <w:rsid w:val="009F2389"/>
    <w:rsid w:val="009F2536"/>
    <w:rsid w:val="009F25CB"/>
    <w:rsid w:val="009F26CC"/>
    <w:rsid w:val="009F291F"/>
    <w:rsid w:val="009F3295"/>
    <w:rsid w:val="009F3808"/>
    <w:rsid w:val="009F3855"/>
    <w:rsid w:val="009F3FE0"/>
    <w:rsid w:val="009F41CC"/>
    <w:rsid w:val="009F488D"/>
    <w:rsid w:val="009F4B88"/>
    <w:rsid w:val="009F5185"/>
    <w:rsid w:val="009F56B6"/>
    <w:rsid w:val="009F59D2"/>
    <w:rsid w:val="009F5B33"/>
    <w:rsid w:val="009F6110"/>
    <w:rsid w:val="009F615F"/>
    <w:rsid w:val="009F6397"/>
    <w:rsid w:val="009F65D9"/>
    <w:rsid w:val="009F6E80"/>
    <w:rsid w:val="009F7223"/>
    <w:rsid w:val="009F7276"/>
    <w:rsid w:val="009F72C2"/>
    <w:rsid w:val="009F74B6"/>
    <w:rsid w:val="009F766C"/>
    <w:rsid w:val="009F76CD"/>
    <w:rsid w:val="009F79E1"/>
    <w:rsid w:val="009F7E43"/>
    <w:rsid w:val="00A008B8"/>
    <w:rsid w:val="00A0107B"/>
    <w:rsid w:val="00A01223"/>
    <w:rsid w:val="00A0135B"/>
    <w:rsid w:val="00A01557"/>
    <w:rsid w:val="00A018FF"/>
    <w:rsid w:val="00A01A1F"/>
    <w:rsid w:val="00A020A4"/>
    <w:rsid w:val="00A022F6"/>
    <w:rsid w:val="00A023A0"/>
    <w:rsid w:val="00A02C37"/>
    <w:rsid w:val="00A02DF8"/>
    <w:rsid w:val="00A02FB7"/>
    <w:rsid w:val="00A02FCD"/>
    <w:rsid w:val="00A0323D"/>
    <w:rsid w:val="00A0332B"/>
    <w:rsid w:val="00A03410"/>
    <w:rsid w:val="00A035E4"/>
    <w:rsid w:val="00A0416F"/>
    <w:rsid w:val="00A043DA"/>
    <w:rsid w:val="00A04543"/>
    <w:rsid w:val="00A046BB"/>
    <w:rsid w:val="00A04A1A"/>
    <w:rsid w:val="00A059F2"/>
    <w:rsid w:val="00A061ED"/>
    <w:rsid w:val="00A06391"/>
    <w:rsid w:val="00A06756"/>
    <w:rsid w:val="00A06AA2"/>
    <w:rsid w:val="00A06D1B"/>
    <w:rsid w:val="00A06D55"/>
    <w:rsid w:val="00A07270"/>
    <w:rsid w:val="00A07304"/>
    <w:rsid w:val="00A0733A"/>
    <w:rsid w:val="00A079D3"/>
    <w:rsid w:val="00A07DC8"/>
    <w:rsid w:val="00A07E44"/>
    <w:rsid w:val="00A10189"/>
    <w:rsid w:val="00A102B4"/>
    <w:rsid w:val="00A10315"/>
    <w:rsid w:val="00A1070D"/>
    <w:rsid w:val="00A10A1E"/>
    <w:rsid w:val="00A10C8C"/>
    <w:rsid w:val="00A10ED0"/>
    <w:rsid w:val="00A10F40"/>
    <w:rsid w:val="00A11657"/>
    <w:rsid w:val="00A1172B"/>
    <w:rsid w:val="00A11A84"/>
    <w:rsid w:val="00A11ADC"/>
    <w:rsid w:val="00A11FBA"/>
    <w:rsid w:val="00A120CD"/>
    <w:rsid w:val="00A12124"/>
    <w:rsid w:val="00A12434"/>
    <w:rsid w:val="00A125B5"/>
    <w:rsid w:val="00A12793"/>
    <w:rsid w:val="00A12891"/>
    <w:rsid w:val="00A12B71"/>
    <w:rsid w:val="00A12C83"/>
    <w:rsid w:val="00A12D13"/>
    <w:rsid w:val="00A12D44"/>
    <w:rsid w:val="00A12D96"/>
    <w:rsid w:val="00A13454"/>
    <w:rsid w:val="00A134F3"/>
    <w:rsid w:val="00A137BF"/>
    <w:rsid w:val="00A13A3A"/>
    <w:rsid w:val="00A13A69"/>
    <w:rsid w:val="00A13D79"/>
    <w:rsid w:val="00A145C1"/>
    <w:rsid w:val="00A145C9"/>
    <w:rsid w:val="00A147F8"/>
    <w:rsid w:val="00A14B6E"/>
    <w:rsid w:val="00A14F9A"/>
    <w:rsid w:val="00A153BC"/>
    <w:rsid w:val="00A15ABB"/>
    <w:rsid w:val="00A15CF8"/>
    <w:rsid w:val="00A15D6C"/>
    <w:rsid w:val="00A16100"/>
    <w:rsid w:val="00A16A69"/>
    <w:rsid w:val="00A17675"/>
    <w:rsid w:val="00A1787C"/>
    <w:rsid w:val="00A178BC"/>
    <w:rsid w:val="00A179E3"/>
    <w:rsid w:val="00A17B9E"/>
    <w:rsid w:val="00A17EF8"/>
    <w:rsid w:val="00A20518"/>
    <w:rsid w:val="00A20745"/>
    <w:rsid w:val="00A207A0"/>
    <w:rsid w:val="00A20C36"/>
    <w:rsid w:val="00A21204"/>
    <w:rsid w:val="00A2162B"/>
    <w:rsid w:val="00A21C19"/>
    <w:rsid w:val="00A21FD9"/>
    <w:rsid w:val="00A223E4"/>
    <w:rsid w:val="00A2264F"/>
    <w:rsid w:val="00A22802"/>
    <w:rsid w:val="00A2290F"/>
    <w:rsid w:val="00A22B09"/>
    <w:rsid w:val="00A22D58"/>
    <w:rsid w:val="00A22F48"/>
    <w:rsid w:val="00A233E2"/>
    <w:rsid w:val="00A2357B"/>
    <w:rsid w:val="00A2362E"/>
    <w:rsid w:val="00A23729"/>
    <w:rsid w:val="00A23A47"/>
    <w:rsid w:val="00A23CAF"/>
    <w:rsid w:val="00A23CD0"/>
    <w:rsid w:val="00A23FB2"/>
    <w:rsid w:val="00A2418D"/>
    <w:rsid w:val="00A24607"/>
    <w:rsid w:val="00A247A7"/>
    <w:rsid w:val="00A24FD9"/>
    <w:rsid w:val="00A251C0"/>
    <w:rsid w:val="00A2598C"/>
    <w:rsid w:val="00A25B8F"/>
    <w:rsid w:val="00A25B9E"/>
    <w:rsid w:val="00A26032"/>
    <w:rsid w:val="00A263B8"/>
    <w:rsid w:val="00A26649"/>
    <w:rsid w:val="00A268D9"/>
    <w:rsid w:val="00A269EB"/>
    <w:rsid w:val="00A26B0D"/>
    <w:rsid w:val="00A26DAA"/>
    <w:rsid w:val="00A26E3E"/>
    <w:rsid w:val="00A26F01"/>
    <w:rsid w:val="00A272C5"/>
    <w:rsid w:val="00A2771C"/>
    <w:rsid w:val="00A27AD2"/>
    <w:rsid w:val="00A27D38"/>
    <w:rsid w:val="00A27DDA"/>
    <w:rsid w:val="00A27E51"/>
    <w:rsid w:val="00A301CD"/>
    <w:rsid w:val="00A301D1"/>
    <w:rsid w:val="00A30965"/>
    <w:rsid w:val="00A30A0A"/>
    <w:rsid w:val="00A3100B"/>
    <w:rsid w:val="00A316CD"/>
    <w:rsid w:val="00A31F65"/>
    <w:rsid w:val="00A31F66"/>
    <w:rsid w:val="00A32007"/>
    <w:rsid w:val="00A32345"/>
    <w:rsid w:val="00A325A3"/>
    <w:rsid w:val="00A32989"/>
    <w:rsid w:val="00A329C4"/>
    <w:rsid w:val="00A32ED0"/>
    <w:rsid w:val="00A334B1"/>
    <w:rsid w:val="00A334C1"/>
    <w:rsid w:val="00A335F4"/>
    <w:rsid w:val="00A33B5B"/>
    <w:rsid w:val="00A33CB4"/>
    <w:rsid w:val="00A33F14"/>
    <w:rsid w:val="00A342AF"/>
    <w:rsid w:val="00A3444A"/>
    <w:rsid w:val="00A345BC"/>
    <w:rsid w:val="00A345FE"/>
    <w:rsid w:val="00A34BBC"/>
    <w:rsid w:val="00A351B2"/>
    <w:rsid w:val="00A35363"/>
    <w:rsid w:val="00A3542D"/>
    <w:rsid w:val="00A3576C"/>
    <w:rsid w:val="00A35993"/>
    <w:rsid w:val="00A35A51"/>
    <w:rsid w:val="00A36230"/>
    <w:rsid w:val="00A368C4"/>
    <w:rsid w:val="00A36DEC"/>
    <w:rsid w:val="00A37061"/>
    <w:rsid w:val="00A3710E"/>
    <w:rsid w:val="00A376A2"/>
    <w:rsid w:val="00A37945"/>
    <w:rsid w:val="00A37B6F"/>
    <w:rsid w:val="00A37C65"/>
    <w:rsid w:val="00A37E2B"/>
    <w:rsid w:val="00A4025A"/>
    <w:rsid w:val="00A40260"/>
    <w:rsid w:val="00A405E3"/>
    <w:rsid w:val="00A40686"/>
    <w:rsid w:val="00A40A98"/>
    <w:rsid w:val="00A40FB2"/>
    <w:rsid w:val="00A41070"/>
    <w:rsid w:val="00A413EC"/>
    <w:rsid w:val="00A414D4"/>
    <w:rsid w:val="00A416F5"/>
    <w:rsid w:val="00A41A44"/>
    <w:rsid w:val="00A423B8"/>
    <w:rsid w:val="00A424FF"/>
    <w:rsid w:val="00A42847"/>
    <w:rsid w:val="00A42921"/>
    <w:rsid w:val="00A43122"/>
    <w:rsid w:val="00A4312F"/>
    <w:rsid w:val="00A43F43"/>
    <w:rsid w:val="00A443F4"/>
    <w:rsid w:val="00A44D88"/>
    <w:rsid w:val="00A45306"/>
    <w:rsid w:val="00A45538"/>
    <w:rsid w:val="00A458AC"/>
    <w:rsid w:val="00A45D00"/>
    <w:rsid w:val="00A46373"/>
    <w:rsid w:val="00A4648A"/>
    <w:rsid w:val="00A4650D"/>
    <w:rsid w:val="00A46950"/>
    <w:rsid w:val="00A46EF3"/>
    <w:rsid w:val="00A472D2"/>
    <w:rsid w:val="00A47435"/>
    <w:rsid w:val="00A476AF"/>
    <w:rsid w:val="00A47937"/>
    <w:rsid w:val="00A47A97"/>
    <w:rsid w:val="00A47D6E"/>
    <w:rsid w:val="00A47F51"/>
    <w:rsid w:val="00A50137"/>
    <w:rsid w:val="00A5029F"/>
    <w:rsid w:val="00A5051A"/>
    <w:rsid w:val="00A505F9"/>
    <w:rsid w:val="00A50A1F"/>
    <w:rsid w:val="00A51045"/>
    <w:rsid w:val="00A518DF"/>
    <w:rsid w:val="00A51EE8"/>
    <w:rsid w:val="00A51F03"/>
    <w:rsid w:val="00A52174"/>
    <w:rsid w:val="00A52747"/>
    <w:rsid w:val="00A52A09"/>
    <w:rsid w:val="00A52EAB"/>
    <w:rsid w:val="00A5324D"/>
    <w:rsid w:val="00A537D2"/>
    <w:rsid w:val="00A53ADD"/>
    <w:rsid w:val="00A53BC0"/>
    <w:rsid w:val="00A53DDD"/>
    <w:rsid w:val="00A543DD"/>
    <w:rsid w:val="00A5456F"/>
    <w:rsid w:val="00A5475C"/>
    <w:rsid w:val="00A54BF0"/>
    <w:rsid w:val="00A54D80"/>
    <w:rsid w:val="00A55145"/>
    <w:rsid w:val="00A5526E"/>
    <w:rsid w:val="00A55C1D"/>
    <w:rsid w:val="00A55E38"/>
    <w:rsid w:val="00A56447"/>
    <w:rsid w:val="00A56E53"/>
    <w:rsid w:val="00A57367"/>
    <w:rsid w:val="00A57D15"/>
    <w:rsid w:val="00A60020"/>
    <w:rsid w:val="00A60050"/>
    <w:rsid w:val="00A605A9"/>
    <w:rsid w:val="00A60A28"/>
    <w:rsid w:val="00A60C19"/>
    <w:rsid w:val="00A60F16"/>
    <w:rsid w:val="00A6189D"/>
    <w:rsid w:val="00A618AE"/>
    <w:rsid w:val="00A61AFD"/>
    <w:rsid w:val="00A61BB5"/>
    <w:rsid w:val="00A61FB3"/>
    <w:rsid w:val="00A61FFE"/>
    <w:rsid w:val="00A62482"/>
    <w:rsid w:val="00A62808"/>
    <w:rsid w:val="00A628E5"/>
    <w:rsid w:val="00A62A46"/>
    <w:rsid w:val="00A62B8C"/>
    <w:rsid w:val="00A62BB4"/>
    <w:rsid w:val="00A62DC4"/>
    <w:rsid w:val="00A63178"/>
    <w:rsid w:val="00A6374F"/>
    <w:rsid w:val="00A64293"/>
    <w:rsid w:val="00A64F4E"/>
    <w:rsid w:val="00A650ED"/>
    <w:rsid w:val="00A656C0"/>
    <w:rsid w:val="00A656F0"/>
    <w:rsid w:val="00A65AD4"/>
    <w:rsid w:val="00A65B8A"/>
    <w:rsid w:val="00A65C58"/>
    <w:rsid w:val="00A65CFD"/>
    <w:rsid w:val="00A660DC"/>
    <w:rsid w:val="00A6610E"/>
    <w:rsid w:val="00A66C81"/>
    <w:rsid w:val="00A66DFE"/>
    <w:rsid w:val="00A66F73"/>
    <w:rsid w:val="00A67C52"/>
    <w:rsid w:val="00A67CDE"/>
    <w:rsid w:val="00A67F00"/>
    <w:rsid w:val="00A7033E"/>
    <w:rsid w:val="00A703B3"/>
    <w:rsid w:val="00A70475"/>
    <w:rsid w:val="00A705C0"/>
    <w:rsid w:val="00A70648"/>
    <w:rsid w:val="00A706F5"/>
    <w:rsid w:val="00A70B6F"/>
    <w:rsid w:val="00A70EA2"/>
    <w:rsid w:val="00A70EC7"/>
    <w:rsid w:val="00A7100D"/>
    <w:rsid w:val="00A71326"/>
    <w:rsid w:val="00A71468"/>
    <w:rsid w:val="00A72070"/>
    <w:rsid w:val="00A72A53"/>
    <w:rsid w:val="00A72A6F"/>
    <w:rsid w:val="00A72E77"/>
    <w:rsid w:val="00A73014"/>
    <w:rsid w:val="00A73493"/>
    <w:rsid w:val="00A734EC"/>
    <w:rsid w:val="00A7383A"/>
    <w:rsid w:val="00A7398E"/>
    <w:rsid w:val="00A73EC1"/>
    <w:rsid w:val="00A740B8"/>
    <w:rsid w:val="00A7421D"/>
    <w:rsid w:val="00A7443A"/>
    <w:rsid w:val="00A75251"/>
    <w:rsid w:val="00A75316"/>
    <w:rsid w:val="00A753FD"/>
    <w:rsid w:val="00A75F15"/>
    <w:rsid w:val="00A7609C"/>
    <w:rsid w:val="00A7612B"/>
    <w:rsid w:val="00A763C5"/>
    <w:rsid w:val="00A76A4F"/>
    <w:rsid w:val="00A76CE6"/>
    <w:rsid w:val="00A76D54"/>
    <w:rsid w:val="00A776C6"/>
    <w:rsid w:val="00A777CD"/>
    <w:rsid w:val="00A77B86"/>
    <w:rsid w:val="00A77E32"/>
    <w:rsid w:val="00A8035B"/>
    <w:rsid w:val="00A80D3D"/>
    <w:rsid w:val="00A80E80"/>
    <w:rsid w:val="00A81650"/>
    <w:rsid w:val="00A81906"/>
    <w:rsid w:val="00A8194C"/>
    <w:rsid w:val="00A81974"/>
    <w:rsid w:val="00A81BF5"/>
    <w:rsid w:val="00A82200"/>
    <w:rsid w:val="00A824EC"/>
    <w:rsid w:val="00A82543"/>
    <w:rsid w:val="00A82E69"/>
    <w:rsid w:val="00A83151"/>
    <w:rsid w:val="00A83490"/>
    <w:rsid w:val="00A836DD"/>
    <w:rsid w:val="00A83708"/>
    <w:rsid w:val="00A83C90"/>
    <w:rsid w:val="00A83D31"/>
    <w:rsid w:val="00A83EB2"/>
    <w:rsid w:val="00A84A1C"/>
    <w:rsid w:val="00A84BA8"/>
    <w:rsid w:val="00A85111"/>
    <w:rsid w:val="00A853BE"/>
    <w:rsid w:val="00A8589E"/>
    <w:rsid w:val="00A858C0"/>
    <w:rsid w:val="00A85A2E"/>
    <w:rsid w:val="00A85B06"/>
    <w:rsid w:val="00A85BFA"/>
    <w:rsid w:val="00A8662D"/>
    <w:rsid w:val="00A866DC"/>
    <w:rsid w:val="00A868A1"/>
    <w:rsid w:val="00A8694E"/>
    <w:rsid w:val="00A86E8B"/>
    <w:rsid w:val="00A87317"/>
    <w:rsid w:val="00A87698"/>
    <w:rsid w:val="00A87704"/>
    <w:rsid w:val="00A87817"/>
    <w:rsid w:val="00A87899"/>
    <w:rsid w:val="00A878AE"/>
    <w:rsid w:val="00A87E22"/>
    <w:rsid w:val="00A87E38"/>
    <w:rsid w:val="00A87EC0"/>
    <w:rsid w:val="00A9047A"/>
    <w:rsid w:val="00A90480"/>
    <w:rsid w:val="00A904C7"/>
    <w:rsid w:val="00A914D9"/>
    <w:rsid w:val="00A9183F"/>
    <w:rsid w:val="00A91923"/>
    <w:rsid w:val="00A91AA1"/>
    <w:rsid w:val="00A92088"/>
    <w:rsid w:val="00A9242D"/>
    <w:rsid w:val="00A929DB"/>
    <w:rsid w:val="00A92DD4"/>
    <w:rsid w:val="00A930D0"/>
    <w:rsid w:val="00A93670"/>
    <w:rsid w:val="00A9371A"/>
    <w:rsid w:val="00A937A0"/>
    <w:rsid w:val="00A937D1"/>
    <w:rsid w:val="00A938C9"/>
    <w:rsid w:val="00A94151"/>
    <w:rsid w:val="00A94152"/>
    <w:rsid w:val="00A94394"/>
    <w:rsid w:val="00A945D0"/>
    <w:rsid w:val="00A9479A"/>
    <w:rsid w:val="00A94997"/>
    <w:rsid w:val="00A949D4"/>
    <w:rsid w:val="00A95374"/>
    <w:rsid w:val="00A95819"/>
    <w:rsid w:val="00A9591C"/>
    <w:rsid w:val="00A95B2B"/>
    <w:rsid w:val="00A95B2E"/>
    <w:rsid w:val="00A95E67"/>
    <w:rsid w:val="00A96000"/>
    <w:rsid w:val="00A964EC"/>
    <w:rsid w:val="00A96577"/>
    <w:rsid w:val="00A96781"/>
    <w:rsid w:val="00A969F4"/>
    <w:rsid w:val="00A970E3"/>
    <w:rsid w:val="00A974BE"/>
    <w:rsid w:val="00A97B4B"/>
    <w:rsid w:val="00A97CD9"/>
    <w:rsid w:val="00A97D5C"/>
    <w:rsid w:val="00A97E32"/>
    <w:rsid w:val="00AA0283"/>
    <w:rsid w:val="00AA0386"/>
    <w:rsid w:val="00AA0969"/>
    <w:rsid w:val="00AA1066"/>
    <w:rsid w:val="00AA1357"/>
    <w:rsid w:val="00AA1B7D"/>
    <w:rsid w:val="00AA1FE9"/>
    <w:rsid w:val="00AA2060"/>
    <w:rsid w:val="00AA207F"/>
    <w:rsid w:val="00AA2687"/>
    <w:rsid w:val="00AA2B5B"/>
    <w:rsid w:val="00AA2B93"/>
    <w:rsid w:val="00AA2C22"/>
    <w:rsid w:val="00AA3084"/>
    <w:rsid w:val="00AA3296"/>
    <w:rsid w:val="00AA32A7"/>
    <w:rsid w:val="00AA32CC"/>
    <w:rsid w:val="00AA3574"/>
    <w:rsid w:val="00AA384C"/>
    <w:rsid w:val="00AA38B7"/>
    <w:rsid w:val="00AA3A1D"/>
    <w:rsid w:val="00AA3E82"/>
    <w:rsid w:val="00AA45D3"/>
    <w:rsid w:val="00AA474B"/>
    <w:rsid w:val="00AA4C2C"/>
    <w:rsid w:val="00AA4F2D"/>
    <w:rsid w:val="00AA544A"/>
    <w:rsid w:val="00AA54B5"/>
    <w:rsid w:val="00AA5885"/>
    <w:rsid w:val="00AA5953"/>
    <w:rsid w:val="00AA63F3"/>
    <w:rsid w:val="00AA657E"/>
    <w:rsid w:val="00AA665C"/>
    <w:rsid w:val="00AA68B7"/>
    <w:rsid w:val="00AA694E"/>
    <w:rsid w:val="00AA6DDF"/>
    <w:rsid w:val="00AA6FA1"/>
    <w:rsid w:val="00AA71A7"/>
    <w:rsid w:val="00AA7213"/>
    <w:rsid w:val="00AA7A12"/>
    <w:rsid w:val="00AA7AD7"/>
    <w:rsid w:val="00AA7D6E"/>
    <w:rsid w:val="00AB01F7"/>
    <w:rsid w:val="00AB027C"/>
    <w:rsid w:val="00AB06FA"/>
    <w:rsid w:val="00AB088F"/>
    <w:rsid w:val="00AB0AFC"/>
    <w:rsid w:val="00AB0F79"/>
    <w:rsid w:val="00AB11F6"/>
    <w:rsid w:val="00AB14E4"/>
    <w:rsid w:val="00AB18D9"/>
    <w:rsid w:val="00AB1D41"/>
    <w:rsid w:val="00AB2467"/>
    <w:rsid w:val="00AB25C5"/>
    <w:rsid w:val="00AB2615"/>
    <w:rsid w:val="00AB2A88"/>
    <w:rsid w:val="00AB2B22"/>
    <w:rsid w:val="00AB2E1B"/>
    <w:rsid w:val="00AB2FA8"/>
    <w:rsid w:val="00AB32F7"/>
    <w:rsid w:val="00AB36A2"/>
    <w:rsid w:val="00AB378D"/>
    <w:rsid w:val="00AB3A2E"/>
    <w:rsid w:val="00AB3F1E"/>
    <w:rsid w:val="00AB4756"/>
    <w:rsid w:val="00AB4A29"/>
    <w:rsid w:val="00AB4C94"/>
    <w:rsid w:val="00AB4CBA"/>
    <w:rsid w:val="00AB54FC"/>
    <w:rsid w:val="00AB5640"/>
    <w:rsid w:val="00AB591A"/>
    <w:rsid w:val="00AB5D48"/>
    <w:rsid w:val="00AB64B9"/>
    <w:rsid w:val="00AB69B6"/>
    <w:rsid w:val="00AB6F9C"/>
    <w:rsid w:val="00AB7064"/>
    <w:rsid w:val="00AB7190"/>
    <w:rsid w:val="00AB7315"/>
    <w:rsid w:val="00AB7465"/>
    <w:rsid w:val="00AB7563"/>
    <w:rsid w:val="00AB799D"/>
    <w:rsid w:val="00AB7B41"/>
    <w:rsid w:val="00AB7F91"/>
    <w:rsid w:val="00AB7F9D"/>
    <w:rsid w:val="00AC0021"/>
    <w:rsid w:val="00AC0082"/>
    <w:rsid w:val="00AC062D"/>
    <w:rsid w:val="00AC0E7F"/>
    <w:rsid w:val="00AC0E84"/>
    <w:rsid w:val="00AC0EEC"/>
    <w:rsid w:val="00AC18A1"/>
    <w:rsid w:val="00AC1E1A"/>
    <w:rsid w:val="00AC1F28"/>
    <w:rsid w:val="00AC22F2"/>
    <w:rsid w:val="00AC2587"/>
    <w:rsid w:val="00AC2A80"/>
    <w:rsid w:val="00AC3165"/>
    <w:rsid w:val="00AC34F9"/>
    <w:rsid w:val="00AC378B"/>
    <w:rsid w:val="00AC37C8"/>
    <w:rsid w:val="00AC3D10"/>
    <w:rsid w:val="00AC4059"/>
    <w:rsid w:val="00AC471F"/>
    <w:rsid w:val="00AC4AE9"/>
    <w:rsid w:val="00AC4C77"/>
    <w:rsid w:val="00AC4EAA"/>
    <w:rsid w:val="00AC5000"/>
    <w:rsid w:val="00AC5E07"/>
    <w:rsid w:val="00AC6686"/>
    <w:rsid w:val="00AC6828"/>
    <w:rsid w:val="00AC68C9"/>
    <w:rsid w:val="00AC6F53"/>
    <w:rsid w:val="00AC704B"/>
    <w:rsid w:val="00AC73C9"/>
    <w:rsid w:val="00AC784E"/>
    <w:rsid w:val="00AC7E55"/>
    <w:rsid w:val="00AC7F8E"/>
    <w:rsid w:val="00AD0328"/>
    <w:rsid w:val="00AD0458"/>
    <w:rsid w:val="00AD07C9"/>
    <w:rsid w:val="00AD0DFA"/>
    <w:rsid w:val="00AD0E5F"/>
    <w:rsid w:val="00AD0EAA"/>
    <w:rsid w:val="00AD1376"/>
    <w:rsid w:val="00AD1B9C"/>
    <w:rsid w:val="00AD1D8C"/>
    <w:rsid w:val="00AD1EAC"/>
    <w:rsid w:val="00AD2436"/>
    <w:rsid w:val="00AD27FA"/>
    <w:rsid w:val="00AD2EA8"/>
    <w:rsid w:val="00AD2F08"/>
    <w:rsid w:val="00AD37F2"/>
    <w:rsid w:val="00AD3936"/>
    <w:rsid w:val="00AD3B4E"/>
    <w:rsid w:val="00AD3CFE"/>
    <w:rsid w:val="00AD3ED4"/>
    <w:rsid w:val="00AD4036"/>
    <w:rsid w:val="00AD419F"/>
    <w:rsid w:val="00AD424E"/>
    <w:rsid w:val="00AD4731"/>
    <w:rsid w:val="00AD484B"/>
    <w:rsid w:val="00AD4B90"/>
    <w:rsid w:val="00AD522D"/>
    <w:rsid w:val="00AD5379"/>
    <w:rsid w:val="00AD5D34"/>
    <w:rsid w:val="00AD606E"/>
    <w:rsid w:val="00AD61D2"/>
    <w:rsid w:val="00AD6B3C"/>
    <w:rsid w:val="00AD6B79"/>
    <w:rsid w:val="00AD6BA5"/>
    <w:rsid w:val="00AD6DE4"/>
    <w:rsid w:val="00AD6E29"/>
    <w:rsid w:val="00AD6F73"/>
    <w:rsid w:val="00AD7850"/>
    <w:rsid w:val="00AD789A"/>
    <w:rsid w:val="00AD7C71"/>
    <w:rsid w:val="00AD7EA1"/>
    <w:rsid w:val="00AE027B"/>
    <w:rsid w:val="00AE033F"/>
    <w:rsid w:val="00AE042F"/>
    <w:rsid w:val="00AE0513"/>
    <w:rsid w:val="00AE0F94"/>
    <w:rsid w:val="00AE0FC0"/>
    <w:rsid w:val="00AE0FDD"/>
    <w:rsid w:val="00AE121A"/>
    <w:rsid w:val="00AE12A7"/>
    <w:rsid w:val="00AE1AC3"/>
    <w:rsid w:val="00AE1C56"/>
    <w:rsid w:val="00AE1F2A"/>
    <w:rsid w:val="00AE201C"/>
    <w:rsid w:val="00AE2663"/>
    <w:rsid w:val="00AE284E"/>
    <w:rsid w:val="00AE28E6"/>
    <w:rsid w:val="00AE2958"/>
    <w:rsid w:val="00AE2BDA"/>
    <w:rsid w:val="00AE2F95"/>
    <w:rsid w:val="00AE31E7"/>
    <w:rsid w:val="00AE3714"/>
    <w:rsid w:val="00AE389F"/>
    <w:rsid w:val="00AE391B"/>
    <w:rsid w:val="00AE421D"/>
    <w:rsid w:val="00AE4615"/>
    <w:rsid w:val="00AE4B0A"/>
    <w:rsid w:val="00AE4BD6"/>
    <w:rsid w:val="00AE4D65"/>
    <w:rsid w:val="00AE4F90"/>
    <w:rsid w:val="00AE520C"/>
    <w:rsid w:val="00AE54BF"/>
    <w:rsid w:val="00AE5622"/>
    <w:rsid w:val="00AE696C"/>
    <w:rsid w:val="00AE6E15"/>
    <w:rsid w:val="00AE7006"/>
    <w:rsid w:val="00AE704F"/>
    <w:rsid w:val="00AE723A"/>
    <w:rsid w:val="00AE734A"/>
    <w:rsid w:val="00AE73C9"/>
    <w:rsid w:val="00AE74F7"/>
    <w:rsid w:val="00AE75E4"/>
    <w:rsid w:val="00AE77CE"/>
    <w:rsid w:val="00AE7C37"/>
    <w:rsid w:val="00AE7CA7"/>
    <w:rsid w:val="00AE7F91"/>
    <w:rsid w:val="00AF0081"/>
    <w:rsid w:val="00AF012B"/>
    <w:rsid w:val="00AF0645"/>
    <w:rsid w:val="00AF07DF"/>
    <w:rsid w:val="00AF087F"/>
    <w:rsid w:val="00AF10E8"/>
    <w:rsid w:val="00AF1637"/>
    <w:rsid w:val="00AF18CC"/>
    <w:rsid w:val="00AF1A6C"/>
    <w:rsid w:val="00AF20A7"/>
    <w:rsid w:val="00AF2300"/>
    <w:rsid w:val="00AF25E0"/>
    <w:rsid w:val="00AF260C"/>
    <w:rsid w:val="00AF2A89"/>
    <w:rsid w:val="00AF2DCB"/>
    <w:rsid w:val="00AF30C8"/>
    <w:rsid w:val="00AF34B1"/>
    <w:rsid w:val="00AF350C"/>
    <w:rsid w:val="00AF3511"/>
    <w:rsid w:val="00AF35A9"/>
    <w:rsid w:val="00AF3706"/>
    <w:rsid w:val="00AF3751"/>
    <w:rsid w:val="00AF37D7"/>
    <w:rsid w:val="00AF3ECF"/>
    <w:rsid w:val="00AF3F0C"/>
    <w:rsid w:val="00AF433F"/>
    <w:rsid w:val="00AF45F5"/>
    <w:rsid w:val="00AF51FC"/>
    <w:rsid w:val="00AF54D9"/>
    <w:rsid w:val="00AF5930"/>
    <w:rsid w:val="00AF5B46"/>
    <w:rsid w:val="00AF5C72"/>
    <w:rsid w:val="00AF6093"/>
    <w:rsid w:val="00AF63C5"/>
    <w:rsid w:val="00AF665E"/>
    <w:rsid w:val="00AF66B1"/>
    <w:rsid w:val="00AF6A13"/>
    <w:rsid w:val="00AF6BB4"/>
    <w:rsid w:val="00AF6C2D"/>
    <w:rsid w:val="00AF6F1D"/>
    <w:rsid w:val="00AF6F62"/>
    <w:rsid w:val="00AF77BC"/>
    <w:rsid w:val="00AF77D1"/>
    <w:rsid w:val="00AF77E8"/>
    <w:rsid w:val="00AF7B27"/>
    <w:rsid w:val="00AF7DCF"/>
    <w:rsid w:val="00B00094"/>
    <w:rsid w:val="00B000BF"/>
    <w:rsid w:val="00B007C4"/>
    <w:rsid w:val="00B0173C"/>
    <w:rsid w:val="00B0183B"/>
    <w:rsid w:val="00B01A5F"/>
    <w:rsid w:val="00B020F8"/>
    <w:rsid w:val="00B028C2"/>
    <w:rsid w:val="00B02AF8"/>
    <w:rsid w:val="00B02F08"/>
    <w:rsid w:val="00B0347F"/>
    <w:rsid w:val="00B03756"/>
    <w:rsid w:val="00B03B6D"/>
    <w:rsid w:val="00B03CA7"/>
    <w:rsid w:val="00B03DB4"/>
    <w:rsid w:val="00B043FF"/>
    <w:rsid w:val="00B04DFC"/>
    <w:rsid w:val="00B05067"/>
    <w:rsid w:val="00B053E2"/>
    <w:rsid w:val="00B055EE"/>
    <w:rsid w:val="00B056B0"/>
    <w:rsid w:val="00B069F0"/>
    <w:rsid w:val="00B06C2F"/>
    <w:rsid w:val="00B06CC5"/>
    <w:rsid w:val="00B06EF1"/>
    <w:rsid w:val="00B0728E"/>
    <w:rsid w:val="00B074A0"/>
    <w:rsid w:val="00B0757F"/>
    <w:rsid w:val="00B07D8F"/>
    <w:rsid w:val="00B07E5E"/>
    <w:rsid w:val="00B102AC"/>
    <w:rsid w:val="00B10558"/>
    <w:rsid w:val="00B10A41"/>
    <w:rsid w:val="00B10EF9"/>
    <w:rsid w:val="00B11059"/>
    <w:rsid w:val="00B117FC"/>
    <w:rsid w:val="00B11B16"/>
    <w:rsid w:val="00B11DC7"/>
    <w:rsid w:val="00B11FD4"/>
    <w:rsid w:val="00B1241C"/>
    <w:rsid w:val="00B126DC"/>
    <w:rsid w:val="00B1287A"/>
    <w:rsid w:val="00B1293C"/>
    <w:rsid w:val="00B12AD7"/>
    <w:rsid w:val="00B12DE5"/>
    <w:rsid w:val="00B1315A"/>
    <w:rsid w:val="00B13442"/>
    <w:rsid w:val="00B13540"/>
    <w:rsid w:val="00B13F04"/>
    <w:rsid w:val="00B13FBB"/>
    <w:rsid w:val="00B14BF1"/>
    <w:rsid w:val="00B14E5B"/>
    <w:rsid w:val="00B14E95"/>
    <w:rsid w:val="00B150F4"/>
    <w:rsid w:val="00B15111"/>
    <w:rsid w:val="00B1555E"/>
    <w:rsid w:val="00B15F12"/>
    <w:rsid w:val="00B16575"/>
    <w:rsid w:val="00B16B72"/>
    <w:rsid w:val="00B16E37"/>
    <w:rsid w:val="00B1704E"/>
    <w:rsid w:val="00B17294"/>
    <w:rsid w:val="00B176F3"/>
    <w:rsid w:val="00B200E6"/>
    <w:rsid w:val="00B2018E"/>
    <w:rsid w:val="00B20536"/>
    <w:rsid w:val="00B207AE"/>
    <w:rsid w:val="00B20848"/>
    <w:rsid w:val="00B20A7E"/>
    <w:rsid w:val="00B20ABB"/>
    <w:rsid w:val="00B210E5"/>
    <w:rsid w:val="00B211F8"/>
    <w:rsid w:val="00B21669"/>
    <w:rsid w:val="00B2195D"/>
    <w:rsid w:val="00B21A3E"/>
    <w:rsid w:val="00B21A70"/>
    <w:rsid w:val="00B21B38"/>
    <w:rsid w:val="00B21D48"/>
    <w:rsid w:val="00B2215B"/>
    <w:rsid w:val="00B22AE9"/>
    <w:rsid w:val="00B22BCD"/>
    <w:rsid w:val="00B2312A"/>
    <w:rsid w:val="00B2336E"/>
    <w:rsid w:val="00B23764"/>
    <w:rsid w:val="00B2397B"/>
    <w:rsid w:val="00B23A0F"/>
    <w:rsid w:val="00B23D39"/>
    <w:rsid w:val="00B240A8"/>
    <w:rsid w:val="00B2420D"/>
    <w:rsid w:val="00B2457F"/>
    <w:rsid w:val="00B24EF0"/>
    <w:rsid w:val="00B24FB7"/>
    <w:rsid w:val="00B251C6"/>
    <w:rsid w:val="00B254A5"/>
    <w:rsid w:val="00B25554"/>
    <w:rsid w:val="00B25745"/>
    <w:rsid w:val="00B2583F"/>
    <w:rsid w:val="00B25984"/>
    <w:rsid w:val="00B2646D"/>
    <w:rsid w:val="00B2678D"/>
    <w:rsid w:val="00B26A2B"/>
    <w:rsid w:val="00B27034"/>
    <w:rsid w:val="00B27274"/>
    <w:rsid w:val="00B27505"/>
    <w:rsid w:val="00B27C7A"/>
    <w:rsid w:val="00B27D6B"/>
    <w:rsid w:val="00B309F4"/>
    <w:rsid w:val="00B30AA1"/>
    <w:rsid w:val="00B30C49"/>
    <w:rsid w:val="00B30D47"/>
    <w:rsid w:val="00B30FCA"/>
    <w:rsid w:val="00B3137A"/>
    <w:rsid w:val="00B31A4A"/>
    <w:rsid w:val="00B31E72"/>
    <w:rsid w:val="00B32584"/>
    <w:rsid w:val="00B3264F"/>
    <w:rsid w:val="00B3287E"/>
    <w:rsid w:val="00B32A4D"/>
    <w:rsid w:val="00B32D0B"/>
    <w:rsid w:val="00B336C5"/>
    <w:rsid w:val="00B33787"/>
    <w:rsid w:val="00B33C2B"/>
    <w:rsid w:val="00B34434"/>
    <w:rsid w:val="00B34A49"/>
    <w:rsid w:val="00B34BFA"/>
    <w:rsid w:val="00B34C1F"/>
    <w:rsid w:val="00B34CA5"/>
    <w:rsid w:val="00B34FB7"/>
    <w:rsid w:val="00B35247"/>
    <w:rsid w:val="00B355E8"/>
    <w:rsid w:val="00B35712"/>
    <w:rsid w:val="00B3592D"/>
    <w:rsid w:val="00B35D28"/>
    <w:rsid w:val="00B35E6B"/>
    <w:rsid w:val="00B3616A"/>
    <w:rsid w:val="00B36C9E"/>
    <w:rsid w:val="00B36F6C"/>
    <w:rsid w:val="00B36FB7"/>
    <w:rsid w:val="00B36FE3"/>
    <w:rsid w:val="00B370E7"/>
    <w:rsid w:val="00B37154"/>
    <w:rsid w:val="00B3762F"/>
    <w:rsid w:val="00B37986"/>
    <w:rsid w:val="00B37C28"/>
    <w:rsid w:val="00B37EEA"/>
    <w:rsid w:val="00B40325"/>
    <w:rsid w:val="00B4067A"/>
    <w:rsid w:val="00B40C4D"/>
    <w:rsid w:val="00B40DD6"/>
    <w:rsid w:val="00B4100A"/>
    <w:rsid w:val="00B41079"/>
    <w:rsid w:val="00B41512"/>
    <w:rsid w:val="00B4179D"/>
    <w:rsid w:val="00B41A63"/>
    <w:rsid w:val="00B41B94"/>
    <w:rsid w:val="00B41CB4"/>
    <w:rsid w:val="00B41D29"/>
    <w:rsid w:val="00B42179"/>
    <w:rsid w:val="00B42304"/>
    <w:rsid w:val="00B428BC"/>
    <w:rsid w:val="00B42FE1"/>
    <w:rsid w:val="00B4302B"/>
    <w:rsid w:val="00B43071"/>
    <w:rsid w:val="00B434BF"/>
    <w:rsid w:val="00B43763"/>
    <w:rsid w:val="00B43820"/>
    <w:rsid w:val="00B43B4E"/>
    <w:rsid w:val="00B43C4D"/>
    <w:rsid w:val="00B43D99"/>
    <w:rsid w:val="00B43DF6"/>
    <w:rsid w:val="00B43F26"/>
    <w:rsid w:val="00B4445D"/>
    <w:rsid w:val="00B44965"/>
    <w:rsid w:val="00B44A60"/>
    <w:rsid w:val="00B44AD3"/>
    <w:rsid w:val="00B44AF3"/>
    <w:rsid w:val="00B44DBA"/>
    <w:rsid w:val="00B44FF0"/>
    <w:rsid w:val="00B45283"/>
    <w:rsid w:val="00B456D5"/>
    <w:rsid w:val="00B45E4A"/>
    <w:rsid w:val="00B462F8"/>
    <w:rsid w:val="00B467A0"/>
    <w:rsid w:val="00B46E69"/>
    <w:rsid w:val="00B46F0A"/>
    <w:rsid w:val="00B470B1"/>
    <w:rsid w:val="00B471C3"/>
    <w:rsid w:val="00B473FE"/>
    <w:rsid w:val="00B47835"/>
    <w:rsid w:val="00B47B52"/>
    <w:rsid w:val="00B47BAF"/>
    <w:rsid w:val="00B47DF3"/>
    <w:rsid w:val="00B47F6B"/>
    <w:rsid w:val="00B500AA"/>
    <w:rsid w:val="00B50373"/>
    <w:rsid w:val="00B50950"/>
    <w:rsid w:val="00B50C54"/>
    <w:rsid w:val="00B50F35"/>
    <w:rsid w:val="00B512ED"/>
    <w:rsid w:val="00B515A2"/>
    <w:rsid w:val="00B519E6"/>
    <w:rsid w:val="00B51B12"/>
    <w:rsid w:val="00B527B3"/>
    <w:rsid w:val="00B52E19"/>
    <w:rsid w:val="00B53141"/>
    <w:rsid w:val="00B53350"/>
    <w:rsid w:val="00B53930"/>
    <w:rsid w:val="00B53A81"/>
    <w:rsid w:val="00B53AFA"/>
    <w:rsid w:val="00B54181"/>
    <w:rsid w:val="00B54261"/>
    <w:rsid w:val="00B549C6"/>
    <w:rsid w:val="00B55138"/>
    <w:rsid w:val="00B55180"/>
    <w:rsid w:val="00B552DA"/>
    <w:rsid w:val="00B557A5"/>
    <w:rsid w:val="00B559BA"/>
    <w:rsid w:val="00B560C7"/>
    <w:rsid w:val="00B5730D"/>
    <w:rsid w:val="00B5738B"/>
    <w:rsid w:val="00B57749"/>
    <w:rsid w:val="00B57B98"/>
    <w:rsid w:val="00B57C4D"/>
    <w:rsid w:val="00B608F6"/>
    <w:rsid w:val="00B60A91"/>
    <w:rsid w:val="00B60E40"/>
    <w:rsid w:val="00B60E7A"/>
    <w:rsid w:val="00B6103D"/>
    <w:rsid w:val="00B6163F"/>
    <w:rsid w:val="00B61655"/>
    <w:rsid w:val="00B61ED6"/>
    <w:rsid w:val="00B61F0B"/>
    <w:rsid w:val="00B621B0"/>
    <w:rsid w:val="00B6233D"/>
    <w:rsid w:val="00B623C0"/>
    <w:rsid w:val="00B62408"/>
    <w:rsid w:val="00B6243B"/>
    <w:rsid w:val="00B624B6"/>
    <w:rsid w:val="00B628AA"/>
    <w:rsid w:val="00B62AC8"/>
    <w:rsid w:val="00B62D5F"/>
    <w:rsid w:val="00B62FE5"/>
    <w:rsid w:val="00B63008"/>
    <w:rsid w:val="00B63025"/>
    <w:rsid w:val="00B6313F"/>
    <w:rsid w:val="00B6389E"/>
    <w:rsid w:val="00B63F00"/>
    <w:rsid w:val="00B64292"/>
    <w:rsid w:val="00B64A0E"/>
    <w:rsid w:val="00B64B2C"/>
    <w:rsid w:val="00B65218"/>
    <w:rsid w:val="00B6572A"/>
    <w:rsid w:val="00B6589D"/>
    <w:rsid w:val="00B659D6"/>
    <w:rsid w:val="00B659FD"/>
    <w:rsid w:val="00B65A4F"/>
    <w:rsid w:val="00B65C8D"/>
    <w:rsid w:val="00B66228"/>
    <w:rsid w:val="00B665D7"/>
    <w:rsid w:val="00B66947"/>
    <w:rsid w:val="00B66C4F"/>
    <w:rsid w:val="00B673BF"/>
    <w:rsid w:val="00B6744C"/>
    <w:rsid w:val="00B67802"/>
    <w:rsid w:val="00B67960"/>
    <w:rsid w:val="00B67A24"/>
    <w:rsid w:val="00B67A25"/>
    <w:rsid w:val="00B67CD1"/>
    <w:rsid w:val="00B67F49"/>
    <w:rsid w:val="00B7009E"/>
    <w:rsid w:val="00B70C77"/>
    <w:rsid w:val="00B71061"/>
    <w:rsid w:val="00B7120C"/>
    <w:rsid w:val="00B715F5"/>
    <w:rsid w:val="00B716C6"/>
    <w:rsid w:val="00B717D4"/>
    <w:rsid w:val="00B71A09"/>
    <w:rsid w:val="00B71CDD"/>
    <w:rsid w:val="00B71D34"/>
    <w:rsid w:val="00B71DDC"/>
    <w:rsid w:val="00B71EE7"/>
    <w:rsid w:val="00B720B0"/>
    <w:rsid w:val="00B720D2"/>
    <w:rsid w:val="00B722F9"/>
    <w:rsid w:val="00B725C6"/>
    <w:rsid w:val="00B72664"/>
    <w:rsid w:val="00B72A95"/>
    <w:rsid w:val="00B72FEA"/>
    <w:rsid w:val="00B73042"/>
    <w:rsid w:val="00B736A4"/>
    <w:rsid w:val="00B7376B"/>
    <w:rsid w:val="00B73D13"/>
    <w:rsid w:val="00B73D19"/>
    <w:rsid w:val="00B7401E"/>
    <w:rsid w:val="00B74DBF"/>
    <w:rsid w:val="00B74FCF"/>
    <w:rsid w:val="00B750F8"/>
    <w:rsid w:val="00B75137"/>
    <w:rsid w:val="00B751EC"/>
    <w:rsid w:val="00B7552C"/>
    <w:rsid w:val="00B75C80"/>
    <w:rsid w:val="00B7642D"/>
    <w:rsid w:val="00B764B7"/>
    <w:rsid w:val="00B767D0"/>
    <w:rsid w:val="00B771F9"/>
    <w:rsid w:val="00B772CF"/>
    <w:rsid w:val="00B77867"/>
    <w:rsid w:val="00B77A11"/>
    <w:rsid w:val="00B80103"/>
    <w:rsid w:val="00B80CD6"/>
    <w:rsid w:val="00B80D0B"/>
    <w:rsid w:val="00B80FED"/>
    <w:rsid w:val="00B813D4"/>
    <w:rsid w:val="00B81444"/>
    <w:rsid w:val="00B81806"/>
    <w:rsid w:val="00B81DF9"/>
    <w:rsid w:val="00B81ECD"/>
    <w:rsid w:val="00B820A4"/>
    <w:rsid w:val="00B8276F"/>
    <w:rsid w:val="00B827EF"/>
    <w:rsid w:val="00B828CC"/>
    <w:rsid w:val="00B82D86"/>
    <w:rsid w:val="00B8307C"/>
    <w:rsid w:val="00B83138"/>
    <w:rsid w:val="00B833A0"/>
    <w:rsid w:val="00B833A9"/>
    <w:rsid w:val="00B83B35"/>
    <w:rsid w:val="00B8434C"/>
    <w:rsid w:val="00B84432"/>
    <w:rsid w:val="00B84568"/>
    <w:rsid w:val="00B84578"/>
    <w:rsid w:val="00B84644"/>
    <w:rsid w:val="00B84681"/>
    <w:rsid w:val="00B8483C"/>
    <w:rsid w:val="00B84908"/>
    <w:rsid w:val="00B8498A"/>
    <w:rsid w:val="00B84BC2"/>
    <w:rsid w:val="00B84C0C"/>
    <w:rsid w:val="00B84D74"/>
    <w:rsid w:val="00B84F3D"/>
    <w:rsid w:val="00B85067"/>
    <w:rsid w:val="00B856EC"/>
    <w:rsid w:val="00B85FBF"/>
    <w:rsid w:val="00B860A3"/>
    <w:rsid w:val="00B860F6"/>
    <w:rsid w:val="00B86AC8"/>
    <w:rsid w:val="00B87580"/>
    <w:rsid w:val="00B87A9E"/>
    <w:rsid w:val="00B900DE"/>
    <w:rsid w:val="00B90208"/>
    <w:rsid w:val="00B905C6"/>
    <w:rsid w:val="00B906E3"/>
    <w:rsid w:val="00B90CAC"/>
    <w:rsid w:val="00B911FE"/>
    <w:rsid w:val="00B911FF"/>
    <w:rsid w:val="00B919BF"/>
    <w:rsid w:val="00B91DDB"/>
    <w:rsid w:val="00B91EB8"/>
    <w:rsid w:val="00B9228D"/>
    <w:rsid w:val="00B9236F"/>
    <w:rsid w:val="00B92702"/>
    <w:rsid w:val="00B928F7"/>
    <w:rsid w:val="00B92A64"/>
    <w:rsid w:val="00B92EB5"/>
    <w:rsid w:val="00B92FE4"/>
    <w:rsid w:val="00B9316A"/>
    <w:rsid w:val="00B9334C"/>
    <w:rsid w:val="00B9336D"/>
    <w:rsid w:val="00B9347F"/>
    <w:rsid w:val="00B93816"/>
    <w:rsid w:val="00B9390F"/>
    <w:rsid w:val="00B93A76"/>
    <w:rsid w:val="00B94898"/>
    <w:rsid w:val="00B94934"/>
    <w:rsid w:val="00B94982"/>
    <w:rsid w:val="00B94C15"/>
    <w:rsid w:val="00B94DAA"/>
    <w:rsid w:val="00B94DE6"/>
    <w:rsid w:val="00B94E35"/>
    <w:rsid w:val="00B951E6"/>
    <w:rsid w:val="00B95308"/>
    <w:rsid w:val="00B9572B"/>
    <w:rsid w:val="00B95CB7"/>
    <w:rsid w:val="00B95E2A"/>
    <w:rsid w:val="00B95F2E"/>
    <w:rsid w:val="00B9602D"/>
    <w:rsid w:val="00B96165"/>
    <w:rsid w:val="00B9632A"/>
    <w:rsid w:val="00B96714"/>
    <w:rsid w:val="00B9681D"/>
    <w:rsid w:val="00B96A59"/>
    <w:rsid w:val="00B96EEF"/>
    <w:rsid w:val="00B97834"/>
    <w:rsid w:val="00B979B6"/>
    <w:rsid w:val="00B97D9F"/>
    <w:rsid w:val="00B97F4A"/>
    <w:rsid w:val="00B97FF8"/>
    <w:rsid w:val="00BA00F3"/>
    <w:rsid w:val="00BA051A"/>
    <w:rsid w:val="00BA09F8"/>
    <w:rsid w:val="00BA0CB5"/>
    <w:rsid w:val="00BA0EBF"/>
    <w:rsid w:val="00BA15EA"/>
    <w:rsid w:val="00BA180A"/>
    <w:rsid w:val="00BA1953"/>
    <w:rsid w:val="00BA1EFC"/>
    <w:rsid w:val="00BA208A"/>
    <w:rsid w:val="00BA3136"/>
    <w:rsid w:val="00BA3B5E"/>
    <w:rsid w:val="00BA3FDA"/>
    <w:rsid w:val="00BA4388"/>
    <w:rsid w:val="00BA4586"/>
    <w:rsid w:val="00BA4683"/>
    <w:rsid w:val="00BA4A4C"/>
    <w:rsid w:val="00BA4C51"/>
    <w:rsid w:val="00BA57A1"/>
    <w:rsid w:val="00BA5A00"/>
    <w:rsid w:val="00BA61B0"/>
    <w:rsid w:val="00BA65AE"/>
    <w:rsid w:val="00BA6816"/>
    <w:rsid w:val="00BA6B83"/>
    <w:rsid w:val="00BA6D39"/>
    <w:rsid w:val="00BA7955"/>
    <w:rsid w:val="00BA7B88"/>
    <w:rsid w:val="00BA7CD0"/>
    <w:rsid w:val="00BA7D6B"/>
    <w:rsid w:val="00BA7FBF"/>
    <w:rsid w:val="00BB0078"/>
    <w:rsid w:val="00BB02DB"/>
    <w:rsid w:val="00BB02FB"/>
    <w:rsid w:val="00BB035B"/>
    <w:rsid w:val="00BB0556"/>
    <w:rsid w:val="00BB09EA"/>
    <w:rsid w:val="00BB0D01"/>
    <w:rsid w:val="00BB0D44"/>
    <w:rsid w:val="00BB0E41"/>
    <w:rsid w:val="00BB11BE"/>
    <w:rsid w:val="00BB1441"/>
    <w:rsid w:val="00BB1A1D"/>
    <w:rsid w:val="00BB1A2B"/>
    <w:rsid w:val="00BB1CDC"/>
    <w:rsid w:val="00BB1E09"/>
    <w:rsid w:val="00BB1E84"/>
    <w:rsid w:val="00BB21DA"/>
    <w:rsid w:val="00BB255F"/>
    <w:rsid w:val="00BB27C8"/>
    <w:rsid w:val="00BB284C"/>
    <w:rsid w:val="00BB2C2A"/>
    <w:rsid w:val="00BB2EAC"/>
    <w:rsid w:val="00BB32A3"/>
    <w:rsid w:val="00BB3454"/>
    <w:rsid w:val="00BB34E0"/>
    <w:rsid w:val="00BB3661"/>
    <w:rsid w:val="00BB368A"/>
    <w:rsid w:val="00BB47F7"/>
    <w:rsid w:val="00BB4892"/>
    <w:rsid w:val="00BB5429"/>
    <w:rsid w:val="00BB55B5"/>
    <w:rsid w:val="00BB5B51"/>
    <w:rsid w:val="00BB5B5F"/>
    <w:rsid w:val="00BB5BFE"/>
    <w:rsid w:val="00BB5EC4"/>
    <w:rsid w:val="00BB5F34"/>
    <w:rsid w:val="00BB621F"/>
    <w:rsid w:val="00BB6496"/>
    <w:rsid w:val="00BB685D"/>
    <w:rsid w:val="00BB6AB8"/>
    <w:rsid w:val="00BB6D69"/>
    <w:rsid w:val="00BB70F1"/>
    <w:rsid w:val="00BB7273"/>
    <w:rsid w:val="00BB76AD"/>
    <w:rsid w:val="00BB7807"/>
    <w:rsid w:val="00BB7929"/>
    <w:rsid w:val="00BC0133"/>
    <w:rsid w:val="00BC03D7"/>
    <w:rsid w:val="00BC0663"/>
    <w:rsid w:val="00BC0D5C"/>
    <w:rsid w:val="00BC10F9"/>
    <w:rsid w:val="00BC11BE"/>
    <w:rsid w:val="00BC1293"/>
    <w:rsid w:val="00BC144E"/>
    <w:rsid w:val="00BC1609"/>
    <w:rsid w:val="00BC174D"/>
    <w:rsid w:val="00BC19C5"/>
    <w:rsid w:val="00BC1FA7"/>
    <w:rsid w:val="00BC238B"/>
    <w:rsid w:val="00BC23C0"/>
    <w:rsid w:val="00BC2908"/>
    <w:rsid w:val="00BC2A31"/>
    <w:rsid w:val="00BC2A4A"/>
    <w:rsid w:val="00BC2E9D"/>
    <w:rsid w:val="00BC2F52"/>
    <w:rsid w:val="00BC3092"/>
    <w:rsid w:val="00BC31BD"/>
    <w:rsid w:val="00BC33D3"/>
    <w:rsid w:val="00BC35EC"/>
    <w:rsid w:val="00BC366C"/>
    <w:rsid w:val="00BC3AC3"/>
    <w:rsid w:val="00BC3AFA"/>
    <w:rsid w:val="00BC3CD8"/>
    <w:rsid w:val="00BC40DC"/>
    <w:rsid w:val="00BC46EE"/>
    <w:rsid w:val="00BC4A34"/>
    <w:rsid w:val="00BC4DB0"/>
    <w:rsid w:val="00BC4E87"/>
    <w:rsid w:val="00BC5092"/>
    <w:rsid w:val="00BC51F1"/>
    <w:rsid w:val="00BC5333"/>
    <w:rsid w:val="00BC5384"/>
    <w:rsid w:val="00BC5C4E"/>
    <w:rsid w:val="00BC60B1"/>
    <w:rsid w:val="00BC6587"/>
    <w:rsid w:val="00BC6D3F"/>
    <w:rsid w:val="00BC71FA"/>
    <w:rsid w:val="00BC7248"/>
    <w:rsid w:val="00BC725F"/>
    <w:rsid w:val="00BC7FB9"/>
    <w:rsid w:val="00BD0009"/>
    <w:rsid w:val="00BD019F"/>
    <w:rsid w:val="00BD0491"/>
    <w:rsid w:val="00BD0940"/>
    <w:rsid w:val="00BD0B8E"/>
    <w:rsid w:val="00BD0C91"/>
    <w:rsid w:val="00BD1135"/>
    <w:rsid w:val="00BD13C5"/>
    <w:rsid w:val="00BD1745"/>
    <w:rsid w:val="00BD17ED"/>
    <w:rsid w:val="00BD1A19"/>
    <w:rsid w:val="00BD1C0A"/>
    <w:rsid w:val="00BD2118"/>
    <w:rsid w:val="00BD22EE"/>
    <w:rsid w:val="00BD2373"/>
    <w:rsid w:val="00BD260F"/>
    <w:rsid w:val="00BD2B69"/>
    <w:rsid w:val="00BD2C5A"/>
    <w:rsid w:val="00BD30C9"/>
    <w:rsid w:val="00BD3714"/>
    <w:rsid w:val="00BD3726"/>
    <w:rsid w:val="00BD38A4"/>
    <w:rsid w:val="00BD3996"/>
    <w:rsid w:val="00BD3C11"/>
    <w:rsid w:val="00BD3CBE"/>
    <w:rsid w:val="00BD3F81"/>
    <w:rsid w:val="00BD413F"/>
    <w:rsid w:val="00BD4268"/>
    <w:rsid w:val="00BD476D"/>
    <w:rsid w:val="00BD490D"/>
    <w:rsid w:val="00BD4B78"/>
    <w:rsid w:val="00BD4C7B"/>
    <w:rsid w:val="00BD4D49"/>
    <w:rsid w:val="00BD4E93"/>
    <w:rsid w:val="00BD5B57"/>
    <w:rsid w:val="00BD6416"/>
    <w:rsid w:val="00BD683E"/>
    <w:rsid w:val="00BD6A5C"/>
    <w:rsid w:val="00BD6B2B"/>
    <w:rsid w:val="00BD6CD1"/>
    <w:rsid w:val="00BD6D78"/>
    <w:rsid w:val="00BD6D9B"/>
    <w:rsid w:val="00BD708E"/>
    <w:rsid w:val="00BD7781"/>
    <w:rsid w:val="00BD7A55"/>
    <w:rsid w:val="00BD7EC1"/>
    <w:rsid w:val="00BE044B"/>
    <w:rsid w:val="00BE0458"/>
    <w:rsid w:val="00BE0806"/>
    <w:rsid w:val="00BE0BAE"/>
    <w:rsid w:val="00BE0C44"/>
    <w:rsid w:val="00BE0E3C"/>
    <w:rsid w:val="00BE10AB"/>
    <w:rsid w:val="00BE1525"/>
    <w:rsid w:val="00BE1541"/>
    <w:rsid w:val="00BE156C"/>
    <w:rsid w:val="00BE1863"/>
    <w:rsid w:val="00BE210F"/>
    <w:rsid w:val="00BE22F3"/>
    <w:rsid w:val="00BE2967"/>
    <w:rsid w:val="00BE2CE6"/>
    <w:rsid w:val="00BE3259"/>
    <w:rsid w:val="00BE334F"/>
    <w:rsid w:val="00BE36E7"/>
    <w:rsid w:val="00BE3D6E"/>
    <w:rsid w:val="00BE433F"/>
    <w:rsid w:val="00BE44E6"/>
    <w:rsid w:val="00BE4B5B"/>
    <w:rsid w:val="00BE521F"/>
    <w:rsid w:val="00BE52CC"/>
    <w:rsid w:val="00BE5312"/>
    <w:rsid w:val="00BE5680"/>
    <w:rsid w:val="00BE56B2"/>
    <w:rsid w:val="00BE6005"/>
    <w:rsid w:val="00BE60A7"/>
    <w:rsid w:val="00BE61F9"/>
    <w:rsid w:val="00BE652F"/>
    <w:rsid w:val="00BE68CD"/>
    <w:rsid w:val="00BE6A51"/>
    <w:rsid w:val="00BE6DB6"/>
    <w:rsid w:val="00BE6F74"/>
    <w:rsid w:val="00BE73EF"/>
    <w:rsid w:val="00BE7852"/>
    <w:rsid w:val="00BE79B6"/>
    <w:rsid w:val="00BE7B35"/>
    <w:rsid w:val="00BE7F78"/>
    <w:rsid w:val="00BF0631"/>
    <w:rsid w:val="00BF0A83"/>
    <w:rsid w:val="00BF0ADA"/>
    <w:rsid w:val="00BF0C46"/>
    <w:rsid w:val="00BF0DD3"/>
    <w:rsid w:val="00BF1052"/>
    <w:rsid w:val="00BF128C"/>
    <w:rsid w:val="00BF1490"/>
    <w:rsid w:val="00BF1653"/>
    <w:rsid w:val="00BF16A7"/>
    <w:rsid w:val="00BF180D"/>
    <w:rsid w:val="00BF1A0F"/>
    <w:rsid w:val="00BF1DC6"/>
    <w:rsid w:val="00BF269B"/>
    <w:rsid w:val="00BF2856"/>
    <w:rsid w:val="00BF2AD9"/>
    <w:rsid w:val="00BF3241"/>
    <w:rsid w:val="00BF326F"/>
    <w:rsid w:val="00BF36BC"/>
    <w:rsid w:val="00BF376A"/>
    <w:rsid w:val="00BF38C3"/>
    <w:rsid w:val="00BF3B47"/>
    <w:rsid w:val="00BF3E82"/>
    <w:rsid w:val="00BF3F36"/>
    <w:rsid w:val="00BF445B"/>
    <w:rsid w:val="00BF45A9"/>
    <w:rsid w:val="00BF4AA2"/>
    <w:rsid w:val="00BF4DCC"/>
    <w:rsid w:val="00BF4E43"/>
    <w:rsid w:val="00BF4E5C"/>
    <w:rsid w:val="00BF53AD"/>
    <w:rsid w:val="00BF54E2"/>
    <w:rsid w:val="00BF56CB"/>
    <w:rsid w:val="00BF5920"/>
    <w:rsid w:val="00BF5AAC"/>
    <w:rsid w:val="00BF5BFE"/>
    <w:rsid w:val="00BF61E5"/>
    <w:rsid w:val="00BF621B"/>
    <w:rsid w:val="00BF63C6"/>
    <w:rsid w:val="00BF63DF"/>
    <w:rsid w:val="00BF66E7"/>
    <w:rsid w:val="00BF6706"/>
    <w:rsid w:val="00BF6A5A"/>
    <w:rsid w:val="00BF76CB"/>
    <w:rsid w:val="00BF77E3"/>
    <w:rsid w:val="00BF7A22"/>
    <w:rsid w:val="00BF7B62"/>
    <w:rsid w:val="00BF7BE7"/>
    <w:rsid w:val="00BF7C90"/>
    <w:rsid w:val="00BF7DF6"/>
    <w:rsid w:val="00C000BA"/>
    <w:rsid w:val="00C005F6"/>
    <w:rsid w:val="00C008FE"/>
    <w:rsid w:val="00C00962"/>
    <w:rsid w:val="00C01102"/>
    <w:rsid w:val="00C0139E"/>
    <w:rsid w:val="00C0170D"/>
    <w:rsid w:val="00C01794"/>
    <w:rsid w:val="00C0199A"/>
    <w:rsid w:val="00C01A81"/>
    <w:rsid w:val="00C01BA8"/>
    <w:rsid w:val="00C023FB"/>
    <w:rsid w:val="00C02690"/>
    <w:rsid w:val="00C02C00"/>
    <w:rsid w:val="00C03C90"/>
    <w:rsid w:val="00C041E2"/>
    <w:rsid w:val="00C0438C"/>
    <w:rsid w:val="00C0440E"/>
    <w:rsid w:val="00C048DB"/>
    <w:rsid w:val="00C048F0"/>
    <w:rsid w:val="00C04C1C"/>
    <w:rsid w:val="00C05216"/>
    <w:rsid w:val="00C05A32"/>
    <w:rsid w:val="00C06DBA"/>
    <w:rsid w:val="00C06DCB"/>
    <w:rsid w:val="00C0742D"/>
    <w:rsid w:val="00C07492"/>
    <w:rsid w:val="00C07A16"/>
    <w:rsid w:val="00C07B60"/>
    <w:rsid w:val="00C07BA8"/>
    <w:rsid w:val="00C07C98"/>
    <w:rsid w:val="00C07E04"/>
    <w:rsid w:val="00C1047D"/>
    <w:rsid w:val="00C10A93"/>
    <w:rsid w:val="00C10AAC"/>
    <w:rsid w:val="00C10C38"/>
    <w:rsid w:val="00C10D81"/>
    <w:rsid w:val="00C10E18"/>
    <w:rsid w:val="00C1113B"/>
    <w:rsid w:val="00C1142E"/>
    <w:rsid w:val="00C11439"/>
    <w:rsid w:val="00C11518"/>
    <w:rsid w:val="00C11731"/>
    <w:rsid w:val="00C11A41"/>
    <w:rsid w:val="00C11E3C"/>
    <w:rsid w:val="00C12146"/>
    <w:rsid w:val="00C122BF"/>
    <w:rsid w:val="00C13307"/>
    <w:rsid w:val="00C13681"/>
    <w:rsid w:val="00C13689"/>
    <w:rsid w:val="00C1379A"/>
    <w:rsid w:val="00C13D39"/>
    <w:rsid w:val="00C13D66"/>
    <w:rsid w:val="00C13E8C"/>
    <w:rsid w:val="00C141EF"/>
    <w:rsid w:val="00C14290"/>
    <w:rsid w:val="00C142FD"/>
    <w:rsid w:val="00C143AE"/>
    <w:rsid w:val="00C146B5"/>
    <w:rsid w:val="00C14947"/>
    <w:rsid w:val="00C14A43"/>
    <w:rsid w:val="00C15150"/>
    <w:rsid w:val="00C15479"/>
    <w:rsid w:val="00C15731"/>
    <w:rsid w:val="00C15B3A"/>
    <w:rsid w:val="00C15B5A"/>
    <w:rsid w:val="00C15C37"/>
    <w:rsid w:val="00C15C89"/>
    <w:rsid w:val="00C16447"/>
    <w:rsid w:val="00C16791"/>
    <w:rsid w:val="00C17031"/>
    <w:rsid w:val="00C17A54"/>
    <w:rsid w:val="00C17B00"/>
    <w:rsid w:val="00C17ED6"/>
    <w:rsid w:val="00C20044"/>
    <w:rsid w:val="00C200BE"/>
    <w:rsid w:val="00C202DF"/>
    <w:rsid w:val="00C20329"/>
    <w:rsid w:val="00C20643"/>
    <w:rsid w:val="00C208DB"/>
    <w:rsid w:val="00C20A7B"/>
    <w:rsid w:val="00C21130"/>
    <w:rsid w:val="00C213FE"/>
    <w:rsid w:val="00C21687"/>
    <w:rsid w:val="00C216D3"/>
    <w:rsid w:val="00C2178E"/>
    <w:rsid w:val="00C21D73"/>
    <w:rsid w:val="00C21E25"/>
    <w:rsid w:val="00C220D5"/>
    <w:rsid w:val="00C2217F"/>
    <w:rsid w:val="00C223AB"/>
    <w:rsid w:val="00C22840"/>
    <w:rsid w:val="00C228D8"/>
    <w:rsid w:val="00C23195"/>
    <w:rsid w:val="00C231DC"/>
    <w:rsid w:val="00C23503"/>
    <w:rsid w:val="00C2359F"/>
    <w:rsid w:val="00C23909"/>
    <w:rsid w:val="00C2390F"/>
    <w:rsid w:val="00C23A46"/>
    <w:rsid w:val="00C23CCC"/>
    <w:rsid w:val="00C23E09"/>
    <w:rsid w:val="00C23EE9"/>
    <w:rsid w:val="00C24291"/>
    <w:rsid w:val="00C242D2"/>
    <w:rsid w:val="00C24327"/>
    <w:rsid w:val="00C2467E"/>
    <w:rsid w:val="00C249BD"/>
    <w:rsid w:val="00C24E69"/>
    <w:rsid w:val="00C250FA"/>
    <w:rsid w:val="00C255E6"/>
    <w:rsid w:val="00C25685"/>
    <w:rsid w:val="00C25855"/>
    <w:rsid w:val="00C25CEE"/>
    <w:rsid w:val="00C2600C"/>
    <w:rsid w:val="00C265FA"/>
    <w:rsid w:val="00C26692"/>
    <w:rsid w:val="00C2670A"/>
    <w:rsid w:val="00C26971"/>
    <w:rsid w:val="00C26A9D"/>
    <w:rsid w:val="00C26C26"/>
    <w:rsid w:val="00C26D14"/>
    <w:rsid w:val="00C26EE1"/>
    <w:rsid w:val="00C26EF6"/>
    <w:rsid w:val="00C2714D"/>
    <w:rsid w:val="00C273ED"/>
    <w:rsid w:val="00C277BB"/>
    <w:rsid w:val="00C277D5"/>
    <w:rsid w:val="00C27B74"/>
    <w:rsid w:val="00C27C9C"/>
    <w:rsid w:val="00C27DCA"/>
    <w:rsid w:val="00C27FA4"/>
    <w:rsid w:val="00C30198"/>
    <w:rsid w:val="00C302B4"/>
    <w:rsid w:val="00C303D6"/>
    <w:rsid w:val="00C309A9"/>
    <w:rsid w:val="00C310C0"/>
    <w:rsid w:val="00C31279"/>
    <w:rsid w:val="00C3134F"/>
    <w:rsid w:val="00C313FF"/>
    <w:rsid w:val="00C32087"/>
    <w:rsid w:val="00C321FF"/>
    <w:rsid w:val="00C322E4"/>
    <w:rsid w:val="00C32523"/>
    <w:rsid w:val="00C3261B"/>
    <w:rsid w:val="00C32669"/>
    <w:rsid w:val="00C32A1C"/>
    <w:rsid w:val="00C32A54"/>
    <w:rsid w:val="00C334A8"/>
    <w:rsid w:val="00C335DD"/>
    <w:rsid w:val="00C335FA"/>
    <w:rsid w:val="00C336A2"/>
    <w:rsid w:val="00C337CB"/>
    <w:rsid w:val="00C339DE"/>
    <w:rsid w:val="00C33D8B"/>
    <w:rsid w:val="00C342D4"/>
    <w:rsid w:val="00C344A5"/>
    <w:rsid w:val="00C347CA"/>
    <w:rsid w:val="00C349C7"/>
    <w:rsid w:val="00C34A07"/>
    <w:rsid w:val="00C34B80"/>
    <w:rsid w:val="00C34BA6"/>
    <w:rsid w:val="00C34F5B"/>
    <w:rsid w:val="00C35614"/>
    <w:rsid w:val="00C35D1A"/>
    <w:rsid w:val="00C35F17"/>
    <w:rsid w:val="00C35F58"/>
    <w:rsid w:val="00C3660C"/>
    <w:rsid w:val="00C368D7"/>
    <w:rsid w:val="00C36D48"/>
    <w:rsid w:val="00C36D72"/>
    <w:rsid w:val="00C36E3F"/>
    <w:rsid w:val="00C3798A"/>
    <w:rsid w:val="00C37D25"/>
    <w:rsid w:val="00C40192"/>
    <w:rsid w:val="00C40640"/>
    <w:rsid w:val="00C4084F"/>
    <w:rsid w:val="00C408D3"/>
    <w:rsid w:val="00C4098F"/>
    <w:rsid w:val="00C40DD1"/>
    <w:rsid w:val="00C41132"/>
    <w:rsid w:val="00C41279"/>
    <w:rsid w:val="00C4181E"/>
    <w:rsid w:val="00C41AC9"/>
    <w:rsid w:val="00C41B63"/>
    <w:rsid w:val="00C41DE2"/>
    <w:rsid w:val="00C42041"/>
    <w:rsid w:val="00C42076"/>
    <w:rsid w:val="00C4215C"/>
    <w:rsid w:val="00C421EB"/>
    <w:rsid w:val="00C42510"/>
    <w:rsid w:val="00C4326C"/>
    <w:rsid w:val="00C43284"/>
    <w:rsid w:val="00C432D9"/>
    <w:rsid w:val="00C43638"/>
    <w:rsid w:val="00C43794"/>
    <w:rsid w:val="00C437C7"/>
    <w:rsid w:val="00C43B0D"/>
    <w:rsid w:val="00C43FC5"/>
    <w:rsid w:val="00C44061"/>
    <w:rsid w:val="00C44224"/>
    <w:rsid w:val="00C44861"/>
    <w:rsid w:val="00C44C19"/>
    <w:rsid w:val="00C45A01"/>
    <w:rsid w:val="00C45CC3"/>
    <w:rsid w:val="00C45E71"/>
    <w:rsid w:val="00C46262"/>
    <w:rsid w:val="00C463A3"/>
    <w:rsid w:val="00C4659D"/>
    <w:rsid w:val="00C46650"/>
    <w:rsid w:val="00C46EA9"/>
    <w:rsid w:val="00C46F86"/>
    <w:rsid w:val="00C474F7"/>
    <w:rsid w:val="00C47A5D"/>
    <w:rsid w:val="00C47B4E"/>
    <w:rsid w:val="00C47E9F"/>
    <w:rsid w:val="00C500ED"/>
    <w:rsid w:val="00C50BD6"/>
    <w:rsid w:val="00C50E17"/>
    <w:rsid w:val="00C510F6"/>
    <w:rsid w:val="00C51225"/>
    <w:rsid w:val="00C513CE"/>
    <w:rsid w:val="00C51408"/>
    <w:rsid w:val="00C51646"/>
    <w:rsid w:val="00C519F2"/>
    <w:rsid w:val="00C51CC2"/>
    <w:rsid w:val="00C5207E"/>
    <w:rsid w:val="00C525DF"/>
    <w:rsid w:val="00C5270D"/>
    <w:rsid w:val="00C5287B"/>
    <w:rsid w:val="00C52D69"/>
    <w:rsid w:val="00C52E34"/>
    <w:rsid w:val="00C52EF1"/>
    <w:rsid w:val="00C52F04"/>
    <w:rsid w:val="00C5345A"/>
    <w:rsid w:val="00C539BE"/>
    <w:rsid w:val="00C53DC5"/>
    <w:rsid w:val="00C53DDC"/>
    <w:rsid w:val="00C53F5C"/>
    <w:rsid w:val="00C54148"/>
    <w:rsid w:val="00C548BC"/>
    <w:rsid w:val="00C54E47"/>
    <w:rsid w:val="00C5589B"/>
    <w:rsid w:val="00C55AB6"/>
    <w:rsid w:val="00C56152"/>
    <w:rsid w:val="00C56183"/>
    <w:rsid w:val="00C56757"/>
    <w:rsid w:val="00C56955"/>
    <w:rsid w:val="00C56C70"/>
    <w:rsid w:val="00C57814"/>
    <w:rsid w:val="00C57D49"/>
    <w:rsid w:val="00C60320"/>
    <w:rsid w:val="00C60B19"/>
    <w:rsid w:val="00C60B2D"/>
    <w:rsid w:val="00C611CE"/>
    <w:rsid w:val="00C614CA"/>
    <w:rsid w:val="00C61971"/>
    <w:rsid w:val="00C61ABE"/>
    <w:rsid w:val="00C61CB3"/>
    <w:rsid w:val="00C6222B"/>
    <w:rsid w:val="00C62349"/>
    <w:rsid w:val="00C6245B"/>
    <w:rsid w:val="00C627F6"/>
    <w:rsid w:val="00C6295C"/>
    <w:rsid w:val="00C62B4B"/>
    <w:rsid w:val="00C6310C"/>
    <w:rsid w:val="00C6321B"/>
    <w:rsid w:val="00C63265"/>
    <w:rsid w:val="00C63366"/>
    <w:rsid w:val="00C63BE5"/>
    <w:rsid w:val="00C63C90"/>
    <w:rsid w:val="00C63DD0"/>
    <w:rsid w:val="00C6493F"/>
    <w:rsid w:val="00C64E12"/>
    <w:rsid w:val="00C65506"/>
    <w:rsid w:val="00C65832"/>
    <w:rsid w:val="00C658D5"/>
    <w:rsid w:val="00C663FF"/>
    <w:rsid w:val="00C665B7"/>
    <w:rsid w:val="00C6666B"/>
    <w:rsid w:val="00C66871"/>
    <w:rsid w:val="00C66BEC"/>
    <w:rsid w:val="00C66DF1"/>
    <w:rsid w:val="00C670E3"/>
    <w:rsid w:val="00C67115"/>
    <w:rsid w:val="00C6726B"/>
    <w:rsid w:val="00C673C1"/>
    <w:rsid w:val="00C6746F"/>
    <w:rsid w:val="00C674EA"/>
    <w:rsid w:val="00C67DEB"/>
    <w:rsid w:val="00C70046"/>
    <w:rsid w:val="00C701BD"/>
    <w:rsid w:val="00C70607"/>
    <w:rsid w:val="00C707BF"/>
    <w:rsid w:val="00C70818"/>
    <w:rsid w:val="00C7088D"/>
    <w:rsid w:val="00C708DF"/>
    <w:rsid w:val="00C70A7C"/>
    <w:rsid w:val="00C70E47"/>
    <w:rsid w:val="00C70F1A"/>
    <w:rsid w:val="00C71123"/>
    <w:rsid w:val="00C7116B"/>
    <w:rsid w:val="00C7175E"/>
    <w:rsid w:val="00C71890"/>
    <w:rsid w:val="00C71A4C"/>
    <w:rsid w:val="00C726DC"/>
    <w:rsid w:val="00C728E1"/>
    <w:rsid w:val="00C72AC3"/>
    <w:rsid w:val="00C72DF2"/>
    <w:rsid w:val="00C73104"/>
    <w:rsid w:val="00C73617"/>
    <w:rsid w:val="00C73A9D"/>
    <w:rsid w:val="00C73C35"/>
    <w:rsid w:val="00C73E40"/>
    <w:rsid w:val="00C740FA"/>
    <w:rsid w:val="00C7499B"/>
    <w:rsid w:val="00C75076"/>
    <w:rsid w:val="00C750D0"/>
    <w:rsid w:val="00C75283"/>
    <w:rsid w:val="00C752B4"/>
    <w:rsid w:val="00C75345"/>
    <w:rsid w:val="00C753B0"/>
    <w:rsid w:val="00C753E4"/>
    <w:rsid w:val="00C755CD"/>
    <w:rsid w:val="00C75792"/>
    <w:rsid w:val="00C75974"/>
    <w:rsid w:val="00C75A66"/>
    <w:rsid w:val="00C75D74"/>
    <w:rsid w:val="00C76122"/>
    <w:rsid w:val="00C7659E"/>
    <w:rsid w:val="00C76BD7"/>
    <w:rsid w:val="00C76DA4"/>
    <w:rsid w:val="00C76DC5"/>
    <w:rsid w:val="00C77107"/>
    <w:rsid w:val="00C77560"/>
    <w:rsid w:val="00C77D12"/>
    <w:rsid w:val="00C77FAF"/>
    <w:rsid w:val="00C80292"/>
    <w:rsid w:val="00C8073F"/>
    <w:rsid w:val="00C809B7"/>
    <w:rsid w:val="00C81653"/>
    <w:rsid w:val="00C8176A"/>
    <w:rsid w:val="00C818D0"/>
    <w:rsid w:val="00C819DE"/>
    <w:rsid w:val="00C821AE"/>
    <w:rsid w:val="00C82328"/>
    <w:rsid w:val="00C8327C"/>
    <w:rsid w:val="00C833E6"/>
    <w:rsid w:val="00C8421D"/>
    <w:rsid w:val="00C843BE"/>
    <w:rsid w:val="00C8495C"/>
    <w:rsid w:val="00C84A00"/>
    <w:rsid w:val="00C84D78"/>
    <w:rsid w:val="00C85811"/>
    <w:rsid w:val="00C85825"/>
    <w:rsid w:val="00C85886"/>
    <w:rsid w:val="00C85C73"/>
    <w:rsid w:val="00C85FF7"/>
    <w:rsid w:val="00C8620E"/>
    <w:rsid w:val="00C86A9C"/>
    <w:rsid w:val="00C86DEF"/>
    <w:rsid w:val="00C8719A"/>
    <w:rsid w:val="00C8752B"/>
    <w:rsid w:val="00C8765F"/>
    <w:rsid w:val="00C87EDD"/>
    <w:rsid w:val="00C90092"/>
    <w:rsid w:val="00C9058F"/>
    <w:rsid w:val="00C90629"/>
    <w:rsid w:val="00C9099B"/>
    <w:rsid w:val="00C90A3A"/>
    <w:rsid w:val="00C90BA7"/>
    <w:rsid w:val="00C90DB7"/>
    <w:rsid w:val="00C90F5A"/>
    <w:rsid w:val="00C9110F"/>
    <w:rsid w:val="00C914D8"/>
    <w:rsid w:val="00C9163F"/>
    <w:rsid w:val="00C917B2"/>
    <w:rsid w:val="00C91B3C"/>
    <w:rsid w:val="00C91C59"/>
    <w:rsid w:val="00C92472"/>
    <w:rsid w:val="00C924C6"/>
    <w:rsid w:val="00C9259C"/>
    <w:rsid w:val="00C9270D"/>
    <w:rsid w:val="00C93413"/>
    <w:rsid w:val="00C935B6"/>
    <w:rsid w:val="00C93A30"/>
    <w:rsid w:val="00C93DB9"/>
    <w:rsid w:val="00C942B0"/>
    <w:rsid w:val="00C94414"/>
    <w:rsid w:val="00C94476"/>
    <w:rsid w:val="00C9489B"/>
    <w:rsid w:val="00C94D23"/>
    <w:rsid w:val="00C94DD1"/>
    <w:rsid w:val="00C952C6"/>
    <w:rsid w:val="00C95613"/>
    <w:rsid w:val="00C95684"/>
    <w:rsid w:val="00C95AF8"/>
    <w:rsid w:val="00C95C81"/>
    <w:rsid w:val="00C95CCE"/>
    <w:rsid w:val="00C96286"/>
    <w:rsid w:val="00C9689D"/>
    <w:rsid w:val="00C96948"/>
    <w:rsid w:val="00C96B1D"/>
    <w:rsid w:val="00C96DA6"/>
    <w:rsid w:val="00C96FA7"/>
    <w:rsid w:val="00C96FBD"/>
    <w:rsid w:val="00C97380"/>
    <w:rsid w:val="00C9751F"/>
    <w:rsid w:val="00C9756C"/>
    <w:rsid w:val="00C97779"/>
    <w:rsid w:val="00C9779E"/>
    <w:rsid w:val="00C97A80"/>
    <w:rsid w:val="00CA0277"/>
    <w:rsid w:val="00CA027C"/>
    <w:rsid w:val="00CA02DD"/>
    <w:rsid w:val="00CA04E8"/>
    <w:rsid w:val="00CA12E5"/>
    <w:rsid w:val="00CA1554"/>
    <w:rsid w:val="00CA156F"/>
    <w:rsid w:val="00CA15CC"/>
    <w:rsid w:val="00CA1F2C"/>
    <w:rsid w:val="00CA22C3"/>
    <w:rsid w:val="00CA24EB"/>
    <w:rsid w:val="00CA25B7"/>
    <w:rsid w:val="00CA2707"/>
    <w:rsid w:val="00CA28E1"/>
    <w:rsid w:val="00CA296D"/>
    <w:rsid w:val="00CA2CF7"/>
    <w:rsid w:val="00CA2EBA"/>
    <w:rsid w:val="00CA3173"/>
    <w:rsid w:val="00CA328F"/>
    <w:rsid w:val="00CA34F4"/>
    <w:rsid w:val="00CA3871"/>
    <w:rsid w:val="00CA3B69"/>
    <w:rsid w:val="00CA409B"/>
    <w:rsid w:val="00CA47BF"/>
    <w:rsid w:val="00CA55CD"/>
    <w:rsid w:val="00CA57E7"/>
    <w:rsid w:val="00CA58C6"/>
    <w:rsid w:val="00CA5D6A"/>
    <w:rsid w:val="00CA5DB9"/>
    <w:rsid w:val="00CA62BE"/>
    <w:rsid w:val="00CA6403"/>
    <w:rsid w:val="00CA6529"/>
    <w:rsid w:val="00CA65E7"/>
    <w:rsid w:val="00CA6640"/>
    <w:rsid w:val="00CA6B16"/>
    <w:rsid w:val="00CA6E86"/>
    <w:rsid w:val="00CA6F02"/>
    <w:rsid w:val="00CA70AC"/>
    <w:rsid w:val="00CA76BF"/>
    <w:rsid w:val="00CA7C59"/>
    <w:rsid w:val="00CB00B1"/>
    <w:rsid w:val="00CB123F"/>
    <w:rsid w:val="00CB132D"/>
    <w:rsid w:val="00CB1B10"/>
    <w:rsid w:val="00CB1C08"/>
    <w:rsid w:val="00CB1CB6"/>
    <w:rsid w:val="00CB227F"/>
    <w:rsid w:val="00CB25F0"/>
    <w:rsid w:val="00CB2700"/>
    <w:rsid w:val="00CB2709"/>
    <w:rsid w:val="00CB29E5"/>
    <w:rsid w:val="00CB3183"/>
    <w:rsid w:val="00CB342D"/>
    <w:rsid w:val="00CB3C4D"/>
    <w:rsid w:val="00CB3D3F"/>
    <w:rsid w:val="00CB42B5"/>
    <w:rsid w:val="00CB4DA0"/>
    <w:rsid w:val="00CB5177"/>
    <w:rsid w:val="00CB5437"/>
    <w:rsid w:val="00CB570A"/>
    <w:rsid w:val="00CB57CF"/>
    <w:rsid w:val="00CB5A8C"/>
    <w:rsid w:val="00CB5B5A"/>
    <w:rsid w:val="00CB6220"/>
    <w:rsid w:val="00CB6481"/>
    <w:rsid w:val="00CB6B67"/>
    <w:rsid w:val="00CB6C53"/>
    <w:rsid w:val="00CB6F00"/>
    <w:rsid w:val="00CB73F6"/>
    <w:rsid w:val="00CB7A2C"/>
    <w:rsid w:val="00CB7C5F"/>
    <w:rsid w:val="00CB7C9F"/>
    <w:rsid w:val="00CB7CF0"/>
    <w:rsid w:val="00CB7D8A"/>
    <w:rsid w:val="00CC017E"/>
    <w:rsid w:val="00CC05A6"/>
    <w:rsid w:val="00CC073B"/>
    <w:rsid w:val="00CC075D"/>
    <w:rsid w:val="00CC0BFC"/>
    <w:rsid w:val="00CC0E88"/>
    <w:rsid w:val="00CC0ECC"/>
    <w:rsid w:val="00CC0F79"/>
    <w:rsid w:val="00CC0FEC"/>
    <w:rsid w:val="00CC11F6"/>
    <w:rsid w:val="00CC1FA5"/>
    <w:rsid w:val="00CC21DB"/>
    <w:rsid w:val="00CC286F"/>
    <w:rsid w:val="00CC2B3F"/>
    <w:rsid w:val="00CC2E11"/>
    <w:rsid w:val="00CC304A"/>
    <w:rsid w:val="00CC3639"/>
    <w:rsid w:val="00CC374F"/>
    <w:rsid w:val="00CC3D97"/>
    <w:rsid w:val="00CC402D"/>
    <w:rsid w:val="00CC4258"/>
    <w:rsid w:val="00CC42A9"/>
    <w:rsid w:val="00CC44BA"/>
    <w:rsid w:val="00CC459E"/>
    <w:rsid w:val="00CC4B5E"/>
    <w:rsid w:val="00CC4C0E"/>
    <w:rsid w:val="00CC4C45"/>
    <w:rsid w:val="00CC4DEF"/>
    <w:rsid w:val="00CC4F45"/>
    <w:rsid w:val="00CC51C0"/>
    <w:rsid w:val="00CC5431"/>
    <w:rsid w:val="00CC6435"/>
    <w:rsid w:val="00CC6526"/>
    <w:rsid w:val="00CC6DD9"/>
    <w:rsid w:val="00CC7469"/>
    <w:rsid w:val="00CC7720"/>
    <w:rsid w:val="00CC777E"/>
    <w:rsid w:val="00CC7887"/>
    <w:rsid w:val="00CC791A"/>
    <w:rsid w:val="00CC7FB9"/>
    <w:rsid w:val="00CD04BE"/>
    <w:rsid w:val="00CD0681"/>
    <w:rsid w:val="00CD0BEE"/>
    <w:rsid w:val="00CD0D8F"/>
    <w:rsid w:val="00CD1187"/>
    <w:rsid w:val="00CD16CD"/>
    <w:rsid w:val="00CD1842"/>
    <w:rsid w:val="00CD1B3C"/>
    <w:rsid w:val="00CD1BA6"/>
    <w:rsid w:val="00CD2140"/>
    <w:rsid w:val="00CD21F8"/>
    <w:rsid w:val="00CD24CE"/>
    <w:rsid w:val="00CD260E"/>
    <w:rsid w:val="00CD2A48"/>
    <w:rsid w:val="00CD2AE2"/>
    <w:rsid w:val="00CD2F41"/>
    <w:rsid w:val="00CD300A"/>
    <w:rsid w:val="00CD3573"/>
    <w:rsid w:val="00CD3D77"/>
    <w:rsid w:val="00CD3DCC"/>
    <w:rsid w:val="00CD41D6"/>
    <w:rsid w:val="00CD44ED"/>
    <w:rsid w:val="00CD473B"/>
    <w:rsid w:val="00CD47AB"/>
    <w:rsid w:val="00CD4AE4"/>
    <w:rsid w:val="00CD4B7B"/>
    <w:rsid w:val="00CD4C4A"/>
    <w:rsid w:val="00CD4C94"/>
    <w:rsid w:val="00CD51A9"/>
    <w:rsid w:val="00CD51DA"/>
    <w:rsid w:val="00CD5FB0"/>
    <w:rsid w:val="00CD6085"/>
    <w:rsid w:val="00CD631E"/>
    <w:rsid w:val="00CD63A1"/>
    <w:rsid w:val="00CD666A"/>
    <w:rsid w:val="00CD714D"/>
    <w:rsid w:val="00CD719F"/>
    <w:rsid w:val="00CD73FB"/>
    <w:rsid w:val="00CD7616"/>
    <w:rsid w:val="00CD767D"/>
    <w:rsid w:val="00CD779B"/>
    <w:rsid w:val="00CD7C27"/>
    <w:rsid w:val="00CD7C6B"/>
    <w:rsid w:val="00CD7E19"/>
    <w:rsid w:val="00CD7ECC"/>
    <w:rsid w:val="00CE03A4"/>
    <w:rsid w:val="00CE05ED"/>
    <w:rsid w:val="00CE0A55"/>
    <w:rsid w:val="00CE0CDB"/>
    <w:rsid w:val="00CE0F85"/>
    <w:rsid w:val="00CE109F"/>
    <w:rsid w:val="00CE1115"/>
    <w:rsid w:val="00CE1643"/>
    <w:rsid w:val="00CE1846"/>
    <w:rsid w:val="00CE1902"/>
    <w:rsid w:val="00CE1A28"/>
    <w:rsid w:val="00CE1B54"/>
    <w:rsid w:val="00CE1BED"/>
    <w:rsid w:val="00CE1DFA"/>
    <w:rsid w:val="00CE23D1"/>
    <w:rsid w:val="00CE2F47"/>
    <w:rsid w:val="00CE341F"/>
    <w:rsid w:val="00CE3EA5"/>
    <w:rsid w:val="00CE3F92"/>
    <w:rsid w:val="00CE422A"/>
    <w:rsid w:val="00CE4830"/>
    <w:rsid w:val="00CE49DF"/>
    <w:rsid w:val="00CE5699"/>
    <w:rsid w:val="00CE5CAE"/>
    <w:rsid w:val="00CE5DC5"/>
    <w:rsid w:val="00CE62FD"/>
    <w:rsid w:val="00CE64BA"/>
    <w:rsid w:val="00CE677B"/>
    <w:rsid w:val="00CE6952"/>
    <w:rsid w:val="00CE725D"/>
    <w:rsid w:val="00CE74E8"/>
    <w:rsid w:val="00CE75FB"/>
    <w:rsid w:val="00CE7B1B"/>
    <w:rsid w:val="00CE7FF9"/>
    <w:rsid w:val="00CF0169"/>
    <w:rsid w:val="00CF03BD"/>
    <w:rsid w:val="00CF0445"/>
    <w:rsid w:val="00CF0611"/>
    <w:rsid w:val="00CF08E1"/>
    <w:rsid w:val="00CF0E3F"/>
    <w:rsid w:val="00CF1BEC"/>
    <w:rsid w:val="00CF23ED"/>
    <w:rsid w:val="00CF2423"/>
    <w:rsid w:val="00CF2938"/>
    <w:rsid w:val="00CF2C6F"/>
    <w:rsid w:val="00CF2ED5"/>
    <w:rsid w:val="00CF3202"/>
    <w:rsid w:val="00CF32A6"/>
    <w:rsid w:val="00CF338D"/>
    <w:rsid w:val="00CF3424"/>
    <w:rsid w:val="00CF3909"/>
    <w:rsid w:val="00CF39C4"/>
    <w:rsid w:val="00CF3E25"/>
    <w:rsid w:val="00CF3ED1"/>
    <w:rsid w:val="00CF4028"/>
    <w:rsid w:val="00CF453A"/>
    <w:rsid w:val="00CF473B"/>
    <w:rsid w:val="00CF4E8F"/>
    <w:rsid w:val="00CF521E"/>
    <w:rsid w:val="00CF535B"/>
    <w:rsid w:val="00CF57BB"/>
    <w:rsid w:val="00CF5883"/>
    <w:rsid w:val="00CF6716"/>
    <w:rsid w:val="00CF67ED"/>
    <w:rsid w:val="00CF6BD9"/>
    <w:rsid w:val="00CF73BB"/>
    <w:rsid w:val="00CF75B0"/>
    <w:rsid w:val="00CF77CE"/>
    <w:rsid w:val="00CF7BD5"/>
    <w:rsid w:val="00CF7E08"/>
    <w:rsid w:val="00CF7E48"/>
    <w:rsid w:val="00D007F8"/>
    <w:rsid w:val="00D00C5F"/>
    <w:rsid w:val="00D01471"/>
    <w:rsid w:val="00D01633"/>
    <w:rsid w:val="00D0164E"/>
    <w:rsid w:val="00D01758"/>
    <w:rsid w:val="00D017F8"/>
    <w:rsid w:val="00D018BF"/>
    <w:rsid w:val="00D018DA"/>
    <w:rsid w:val="00D01919"/>
    <w:rsid w:val="00D01AA3"/>
    <w:rsid w:val="00D01DED"/>
    <w:rsid w:val="00D01FCA"/>
    <w:rsid w:val="00D01FCE"/>
    <w:rsid w:val="00D0219D"/>
    <w:rsid w:val="00D02796"/>
    <w:rsid w:val="00D029CD"/>
    <w:rsid w:val="00D029D4"/>
    <w:rsid w:val="00D02C58"/>
    <w:rsid w:val="00D02D1C"/>
    <w:rsid w:val="00D0344B"/>
    <w:rsid w:val="00D03811"/>
    <w:rsid w:val="00D03833"/>
    <w:rsid w:val="00D0388C"/>
    <w:rsid w:val="00D03DE7"/>
    <w:rsid w:val="00D0413D"/>
    <w:rsid w:val="00D042EA"/>
    <w:rsid w:val="00D046C3"/>
    <w:rsid w:val="00D046E8"/>
    <w:rsid w:val="00D04DE4"/>
    <w:rsid w:val="00D04F13"/>
    <w:rsid w:val="00D0518C"/>
    <w:rsid w:val="00D0568A"/>
    <w:rsid w:val="00D056CA"/>
    <w:rsid w:val="00D05A12"/>
    <w:rsid w:val="00D05D46"/>
    <w:rsid w:val="00D05D51"/>
    <w:rsid w:val="00D05EE1"/>
    <w:rsid w:val="00D05FF2"/>
    <w:rsid w:val="00D06D4D"/>
    <w:rsid w:val="00D070E3"/>
    <w:rsid w:val="00D07168"/>
    <w:rsid w:val="00D0727D"/>
    <w:rsid w:val="00D0738C"/>
    <w:rsid w:val="00D10191"/>
    <w:rsid w:val="00D10702"/>
    <w:rsid w:val="00D111B4"/>
    <w:rsid w:val="00D11665"/>
    <w:rsid w:val="00D11C8C"/>
    <w:rsid w:val="00D11DA8"/>
    <w:rsid w:val="00D1215F"/>
    <w:rsid w:val="00D1221A"/>
    <w:rsid w:val="00D12255"/>
    <w:rsid w:val="00D12582"/>
    <w:rsid w:val="00D12661"/>
    <w:rsid w:val="00D128D0"/>
    <w:rsid w:val="00D13405"/>
    <w:rsid w:val="00D1356F"/>
    <w:rsid w:val="00D13CAA"/>
    <w:rsid w:val="00D1419F"/>
    <w:rsid w:val="00D1425F"/>
    <w:rsid w:val="00D144A0"/>
    <w:rsid w:val="00D144B7"/>
    <w:rsid w:val="00D14582"/>
    <w:rsid w:val="00D146E3"/>
    <w:rsid w:val="00D14708"/>
    <w:rsid w:val="00D148F6"/>
    <w:rsid w:val="00D1497D"/>
    <w:rsid w:val="00D14D58"/>
    <w:rsid w:val="00D15046"/>
    <w:rsid w:val="00D15093"/>
    <w:rsid w:val="00D15359"/>
    <w:rsid w:val="00D15383"/>
    <w:rsid w:val="00D15741"/>
    <w:rsid w:val="00D15A63"/>
    <w:rsid w:val="00D15E70"/>
    <w:rsid w:val="00D15E96"/>
    <w:rsid w:val="00D15EAA"/>
    <w:rsid w:val="00D160A3"/>
    <w:rsid w:val="00D16304"/>
    <w:rsid w:val="00D166E3"/>
    <w:rsid w:val="00D16956"/>
    <w:rsid w:val="00D178B4"/>
    <w:rsid w:val="00D179E8"/>
    <w:rsid w:val="00D17F84"/>
    <w:rsid w:val="00D20147"/>
    <w:rsid w:val="00D20227"/>
    <w:rsid w:val="00D208E4"/>
    <w:rsid w:val="00D209EA"/>
    <w:rsid w:val="00D20BAB"/>
    <w:rsid w:val="00D20C81"/>
    <w:rsid w:val="00D2139B"/>
    <w:rsid w:val="00D21433"/>
    <w:rsid w:val="00D21591"/>
    <w:rsid w:val="00D2175A"/>
    <w:rsid w:val="00D217A3"/>
    <w:rsid w:val="00D217DE"/>
    <w:rsid w:val="00D21828"/>
    <w:rsid w:val="00D21DCB"/>
    <w:rsid w:val="00D21E6C"/>
    <w:rsid w:val="00D2246B"/>
    <w:rsid w:val="00D22519"/>
    <w:rsid w:val="00D22595"/>
    <w:rsid w:val="00D227F0"/>
    <w:rsid w:val="00D22812"/>
    <w:rsid w:val="00D22925"/>
    <w:rsid w:val="00D22FB8"/>
    <w:rsid w:val="00D231A1"/>
    <w:rsid w:val="00D231A3"/>
    <w:rsid w:val="00D233EA"/>
    <w:rsid w:val="00D235BE"/>
    <w:rsid w:val="00D23680"/>
    <w:rsid w:val="00D23696"/>
    <w:rsid w:val="00D2381D"/>
    <w:rsid w:val="00D2394F"/>
    <w:rsid w:val="00D23B45"/>
    <w:rsid w:val="00D23F80"/>
    <w:rsid w:val="00D241DE"/>
    <w:rsid w:val="00D243FB"/>
    <w:rsid w:val="00D2472D"/>
    <w:rsid w:val="00D2491F"/>
    <w:rsid w:val="00D24EC2"/>
    <w:rsid w:val="00D24F70"/>
    <w:rsid w:val="00D251CB"/>
    <w:rsid w:val="00D258B3"/>
    <w:rsid w:val="00D25A1C"/>
    <w:rsid w:val="00D25A44"/>
    <w:rsid w:val="00D27656"/>
    <w:rsid w:val="00D27C31"/>
    <w:rsid w:val="00D27C38"/>
    <w:rsid w:val="00D303A5"/>
    <w:rsid w:val="00D303BE"/>
    <w:rsid w:val="00D305B4"/>
    <w:rsid w:val="00D3091A"/>
    <w:rsid w:val="00D30DFB"/>
    <w:rsid w:val="00D3101E"/>
    <w:rsid w:val="00D3142C"/>
    <w:rsid w:val="00D3159E"/>
    <w:rsid w:val="00D315BF"/>
    <w:rsid w:val="00D316F5"/>
    <w:rsid w:val="00D319E5"/>
    <w:rsid w:val="00D31D8B"/>
    <w:rsid w:val="00D31E86"/>
    <w:rsid w:val="00D324A4"/>
    <w:rsid w:val="00D325CA"/>
    <w:rsid w:val="00D3267B"/>
    <w:rsid w:val="00D32CE1"/>
    <w:rsid w:val="00D32EFF"/>
    <w:rsid w:val="00D33004"/>
    <w:rsid w:val="00D330DE"/>
    <w:rsid w:val="00D330F8"/>
    <w:rsid w:val="00D33153"/>
    <w:rsid w:val="00D331C0"/>
    <w:rsid w:val="00D334E4"/>
    <w:rsid w:val="00D3379C"/>
    <w:rsid w:val="00D33B36"/>
    <w:rsid w:val="00D33E28"/>
    <w:rsid w:val="00D33E6D"/>
    <w:rsid w:val="00D3446D"/>
    <w:rsid w:val="00D345FB"/>
    <w:rsid w:val="00D34E9A"/>
    <w:rsid w:val="00D34F7F"/>
    <w:rsid w:val="00D34FB7"/>
    <w:rsid w:val="00D350DA"/>
    <w:rsid w:val="00D352B9"/>
    <w:rsid w:val="00D35414"/>
    <w:rsid w:val="00D3552C"/>
    <w:rsid w:val="00D356C5"/>
    <w:rsid w:val="00D35BAC"/>
    <w:rsid w:val="00D361E8"/>
    <w:rsid w:val="00D36692"/>
    <w:rsid w:val="00D3686E"/>
    <w:rsid w:val="00D36D16"/>
    <w:rsid w:val="00D36F0E"/>
    <w:rsid w:val="00D375C3"/>
    <w:rsid w:val="00D375F2"/>
    <w:rsid w:val="00D37783"/>
    <w:rsid w:val="00D37927"/>
    <w:rsid w:val="00D37AC7"/>
    <w:rsid w:val="00D401E9"/>
    <w:rsid w:val="00D4027F"/>
    <w:rsid w:val="00D40B15"/>
    <w:rsid w:val="00D40BBD"/>
    <w:rsid w:val="00D40C8C"/>
    <w:rsid w:val="00D40E60"/>
    <w:rsid w:val="00D41052"/>
    <w:rsid w:val="00D4125E"/>
    <w:rsid w:val="00D41726"/>
    <w:rsid w:val="00D4175C"/>
    <w:rsid w:val="00D419EE"/>
    <w:rsid w:val="00D42376"/>
    <w:rsid w:val="00D423DF"/>
    <w:rsid w:val="00D427ED"/>
    <w:rsid w:val="00D42981"/>
    <w:rsid w:val="00D42CE5"/>
    <w:rsid w:val="00D43503"/>
    <w:rsid w:val="00D4359C"/>
    <w:rsid w:val="00D43638"/>
    <w:rsid w:val="00D438EB"/>
    <w:rsid w:val="00D43957"/>
    <w:rsid w:val="00D43E9F"/>
    <w:rsid w:val="00D43F3E"/>
    <w:rsid w:val="00D4423F"/>
    <w:rsid w:val="00D44364"/>
    <w:rsid w:val="00D4450B"/>
    <w:rsid w:val="00D449E3"/>
    <w:rsid w:val="00D44F99"/>
    <w:rsid w:val="00D45265"/>
    <w:rsid w:val="00D45570"/>
    <w:rsid w:val="00D45A11"/>
    <w:rsid w:val="00D45A5B"/>
    <w:rsid w:val="00D45A6F"/>
    <w:rsid w:val="00D45AD9"/>
    <w:rsid w:val="00D4634E"/>
    <w:rsid w:val="00D46BBD"/>
    <w:rsid w:val="00D46C66"/>
    <w:rsid w:val="00D46CF1"/>
    <w:rsid w:val="00D471C0"/>
    <w:rsid w:val="00D4720C"/>
    <w:rsid w:val="00D47863"/>
    <w:rsid w:val="00D47D80"/>
    <w:rsid w:val="00D47FF7"/>
    <w:rsid w:val="00D500C6"/>
    <w:rsid w:val="00D500DA"/>
    <w:rsid w:val="00D507D3"/>
    <w:rsid w:val="00D50DD7"/>
    <w:rsid w:val="00D511A8"/>
    <w:rsid w:val="00D513B9"/>
    <w:rsid w:val="00D517C6"/>
    <w:rsid w:val="00D518F9"/>
    <w:rsid w:val="00D525A3"/>
    <w:rsid w:val="00D5307A"/>
    <w:rsid w:val="00D53080"/>
    <w:rsid w:val="00D530DB"/>
    <w:rsid w:val="00D53306"/>
    <w:rsid w:val="00D53670"/>
    <w:rsid w:val="00D536E9"/>
    <w:rsid w:val="00D547D8"/>
    <w:rsid w:val="00D548CB"/>
    <w:rsid w:val="00D548DE"/>
    <w:rsid w:val="00D54BA4"/>
    <w:rsid w:val="00D54CB6"/>
    <w:rsid w:val="00D54CFB"/>
    <w:rsid w:val="00D54DBC"/>
    <w:rsid w:val="00D54DC0"/>
    <w:rsid w:val="00D54FE2"/>
    <w:rsid w:val="00D55867"/>
    <w:rsid w:val="00D5590C"/>
    <w:rsid w:val="00D55966"/>
    <w:rsid w:val="00D55ABD"/>
    <w:rsid w:val="00D55E08"/>
    <w:rsid w:val="00D55E73"/>
    <w:rsid w:val="00D563CA"/>
    <w:rsid w:val="00D56725"/>
    <w:rsid w:val="00D567C0"/>
    <w:rsid w:val="00D56995"/>
    <w:rsid w:val="00D60022"/>
    <w:rsid w:val="00D60039"/>
    <w:rsid w:val="00D6006B"/>
    <w:rsid w:val="00D60C85"/>
    <w:rsid w:val="00D60FF2"/>
    <w:rsid w:val="00D61095"/>
    <w:rsid w:val="00D61667"/>
    <w:rsid w:val="00D617A6"/>
    <w:rsid w:val="00D61FFE"/>
    <w:rsid w:val="00D62927"/>
    <w:rsid w:val="00D62935"/>
    <w:rsid w:val="00D62999"/>
    <w:rsid w:val="00D62B34"/>
    <w:rsid w:val="00D62D3D"/>
    <w:rsid w:val="00D62D47"/>
    <w:rsid w:val="00D62E5C"/>
    <w:rsid w:val="00D62FC3"/>
    <w:rsid w:val="00D6332E"/>
    <w:rsid w:val="00D63576"/>
    <w:rsid w:val="00D63739"/>
    <w:rsid w:val="00D63762"/>
    <w:rsid w:val="00D637A6"/>
    <w:rsid w:val="00D63A8F"/>
    <w:rsid w:val="00D63C5C"/>
    <w:rsid w:val="00D63CAE"/>
    <w:rsid w:val="00D64084"/>
    <w:rsid w:val="00D64896"/>
    <w:rsid w:val="00D64D97"/>
    <w:rsid w:val="00D64F27"/>
    <w:rsid w:val="00D65454"/>
    <w:rsid w:val="00D65849"/>
    <w:rsid w:val="00D65978"/>
    <w:rsid w:val="00D65A6A"/>
    <w:rsid w:val="00D65B51"/>
    <w:rsid w:val="00D65B8B"/>
    <w:rsid w:val="00D65F70"/>
    <w:rsid w:val="00D65FC8"/>
    <w:rsid w:val="00D6676B"/>
    <w:rsid w:val="00D669F5"/>
    <w:rsid w:val="00D66AD6"/>
    <w:rsid w:val="00D66DBD"/>
    <w:rsid w:val="00D67096"/>
    <w:rsid w:val="00D67164"/>
    <w:rsid w:val="00D6727C"/>
    <w:rsid w:val="00D67344"/>
    <w:rsid w:val="00D67EAD"/>
    <w:rsid w:val="00D702BA"/>
    <w:rsid w:val="00D702DE"/>
    <w:rsid w:val="00D703AF"/>
    <w:rsid w:val="00D70810"/>
    <w:rsid w:val="00D713E8"/>
    <w:rsid w:val="00D7177F"/>
    <w:rsid w:val="00D721F1"/>
    <w:rsid w:val="00D7257D"/>
    <w:rsid w:val="00D7286D"/>
    <w:rsid w:val="00D736F0"/>
    <w:rsid w:val="00D7370D"/>
    <w:rsid w:val="00D74AFC"/>
    <w:rsid w:val="00D75029"/>
    <w:rsid w:val="00D751FB"/>
    <w:rsid w:val="00D7535A"/>
    <w:rsid w:val="00D753C3"/>
    <w:rsid w:val="00D75BA6"/>
    <w:rsid w:val="00D75F3D"/>
    <w:rsid w:val="00D764A7"/>
    <w:rsid w:val="00D7670E"/>
    <w:rsid w:val="00D767B1"/>
    <w:rsid w:val="00D76991"/>
    <w:rsid w:val="00D76C32"/>
    <w:rsid w:val="00D77062"/>
    <w:rsid w:val="00D7751E"/>
    <w:rsid w:val="00D77C72"/>
    <w:rsid w:val="00D77CDE"/>
    <w:rsid w:val="00D80B75"/>
    <w:rsid w:val="00D81023"/>
    <w:rsid w:val="00D811E6"/>
    <w:rsid w:val="00D816E5"/>
    <w:rsid w:val="00D818E7"/>
    <w:rsid w:val="00D81C66"/>
    <w:rsid w:val="00D81FB1"/>
    <w:rsid w:val="00D81FD2"/>
    <w:rsid w:val="00D82562"/>
    <w:rsid w:val="00D82791"/>
    <w:rsid w:val="00D834A4"/>
    <w:rsid w:val="00D83683"/>
    <w:rsid w:val="00D83980"/>
    <w:rsid w:val="00D839DF"/>
    <w:rsid w:val="00D83A4F"/>
    <w:rsid w:val="00D83C35"/>
    <w:rsid w:val="00D83CFC"/>
    <w:rsid w:val="00D83D19"/>
    <w:rsid w:val="00D83FCB"/>
    <w:rsid w:val="00D84286"/>
    <w:rsid w:val="00D84317"/>
    <w:rsid w:val="00D844CB"/>
    <w:rsid w:val="00D844DB"/>
    <w:rsid w:val="00D84724"/>
    <w:rsid w:val="00D848B7"/>
    <w:rsid w:val="00D84981"/>
    <w:rsid w:val="00D84ABD"/>
    <w:rsid w:val="00D84C0D"/>
    <w:rsid w:val="00D84C13"/>
    <w:rsid w:val="00D84C3C"/>
    <w:rsid w:val="00D84C9A"/>
    <w:rsid w:val="00D84E2B"/>
    <w:rsid w:val="00D850F1"/>
    <w:rsid w:val="00D85455"/>
    <w:rsid w:val="00D85595"/>
    <w:rsid w:val="00D86028"/>
    <w:rsid w:val="00D860A7"/>
    <w:rsid w:val="00D863F5"/>
    <w:rsid w:val="00D86485"/>
    <w:rsid w:val="00D867EE"/>
    <w:rsid w:val="00D86961"/>
    <w:rsid w:val="00D86A64"/>
    <w:rsid w:val="00D86AFE"/>
    <w:rsid w:val="00D87556"/>
    <w:rsid w:val="00D87C88"/>
    <w:rsid w:val="00D87EE2"/>
    <w:rsid w:val="00D90010"/>
    <w:rsid w:val="00D90242"/>
    <w:rsid w:val="00D90458"/>
    <w:rsid w:val="00D905F0"/>
    <w:rsid w:val="00D90614"/>
    <w:rsid w:val="00D9074D"/>
    <w:rsid w:val="00D909D9"/>
    <w:rsid w:val="00D90BCC"/>
    <w:rsid w:val="00D90D31"/>
    <w:rsid w:val="00D90EA6"/>
    <w:rsid w:val="00D91855"/>
    <w:rsid w:val="00D91B1C"/>
    <w:rsid w:val="00D92073"/>
    <w:rsid w:val="00D921C6"/>
    <w:rsid w:val="00D922E3"/>
    <w:rsid w:val="00D92B68"/>
    <w:rsid w:val="00D92E3C"/>
    <w:rsid w:val="00D930C6"/>
    <w:rsid w:val="00D931BE"/>
    <w:rsid w:val="00D932FF"/>
    <w:rsid w:val="00D9340C"/>
    <w:rsid w:val="00D934E1"/>
    <w:rsid w:val="00D93A6C"/>
    <w:rsid w:val="00D93CE1"/>
    <w:rsid w:val="00D9434B"/>
    <w:rsid w:val="00D94DD0"/>
    <w:rsid w:val="00D953FB"/>
    <w:rsid w:val="00D9556D"/>
    <w:rsid w:val="00D9558D"/>
    <w:rsid w:val="00D95C05"/>
    <w:rsid w:val="00D95C56"/>
    <w:rsid w:val="00D95D27"/>
    <w:rsid w:val="00D96AF9"/>
    <w:rsid w:val="00D96DC2"/>
    <w:rsid w:val="00D9705A"/>
    <w:rsid w:val="00D970FA"/>
    <w:rsid w:val="00D971E1"/>
    <w:rsid w:val="00D972A1"/>
    <w:rsid w:val="00D97778"/>
    <w:rsid w:val="00DA0533"/>
    <w:rsid w:val="00DA05AD"/>
    <w:rsid w:val="00DA0D4A"/>
    <w:rsid w:val="00DA119F"/>
    <w:rsid w:val="00DA16D0"/>
    <w:rsid w:val="00DA1888"/>
    <w:rsid w:val="00DA1D20"/>
    <w:rsid w:val="00DA2694"/>
    <w:rsid w:val="00DA2697"/>
    <w:rsid w:val="00DA277C"/>
    <w:rsid w:val="00DA27F9"/>
    <w:rsid w:val="00DA2B58"/>
    <w:rsid w:val="00DA2BC9"/>
    <w:rsid w:val="00DA2C10"/>
    <w:rsid w:val="00DA2D22"/>
    <w:rsid w:val="00DA2D7C"/>
    <w:rsid w:val="00DA2F09"/>
    <w:rsid w:val="00DA3182"/>
    <w:rsid w:val="00DA3CCE"/>
    <w:rsid w:val="00DA3EF6"/>
    <w:rsid w:val="00DA3FEE"/>
    <w:rsid w:val="00DA45CF"/>
    <w:rsid w:val="00DA4AE1"/>
    <w:rsid w:val="00DA50AD"/>
    <w:rsid w:val="00DA51B3"/>
    <w:rsid w:val="00DA52D1"/>
    <w:rsid w:val="00DA54E2"/>
    <w:rsid w:val="00DA55D3"/>
    <w:rsid w:val="00DA56F8"/>
    <w:rsid w:val="00DA573A"/>
    <w:rsid w:val="00DA5798"/>
    <w:rsid w:val="00DA637F"/>
    <w:rsid w:val="00DA6449"/>
    <w:rsid w:val="00DA6CD1"/>
    <w:rsid w:val="00DB00EE"/>
    <w:rsid w:val="00DB011B"/>
    <w:rsid w:val="00DB032D"/>
    <w:rsid w:val="00DB0375"/>
    <w:rsid w:val="00DB050C"/>
    <w:rsid w:val="00DB06EA"/>
    <w:rsid w:val="00DB09C8"/>
    <w:rsid w:val="00DB0BCC"/>
    <w:rsid w:val="00DB10BB"/>
    <w:rsid w:val="00DB1860"/>
    <w:rsid w:val="00DB189C"/>
    <w:rsid w:val="00DB2BB0"/>
    <w:rsid w:val="00DB2F1F"/>
    <w:rsid w:val="00DB2F71"/>
    <w:rsid w:val="00DB302D"/>
    <w:rsid w:val="00DB31B9"/>
    <w:rsid w:val="00DB3247"/>
    <w:rsid w:val="00DB3857"/>
    <w:rsid w:val="00DB3976"/>
    <w:rsid w:val="00DB3F66"/>
    <w:rsid w:val="00DB4341"/>
    <w:rsid w:val="00DB44F5"/>
    <w:rsid w:val="00DB4BBC"/>
    <w:rsid w:val="00DB4E31"/>
    <w:rsid w:val="00DB50F7"/>
    <w:rsid w:val="00DB5239"/>
    <w:rsid w:val="00DB5279"/>
    <w:rsid w:val="00DB572B"/>
    <w:rsid w:val="00DB5FF4"/>
    <w:rsid w:val="00DB63BB"/>
    <w:rsid w:val="00DB6787"/>
    <w:rsid w:val="00DB6FD8"/>
    <w:rsid w:val="00DB708E"/>
    <w:rsid w:val="00DB767A"/>
    <w:rsid w:val="00DB7A9F"/>
    <w:rsid w:val="00DB7C30"/>
    <w:rsid w:val="00DB7CA5"/>
    <w:rsid w:val="00DB7E5F"/>
    <w:rsid w:val="00DC02BC"/>
    <w:rsid w:val="00DC0783"/>
    <w:rsid w:val="00DC0B1B"/>
    <w:rsid w:val="00DC0EBA"/>
    <w:rsid w:val="00DC0FC3"/>
    <w:rsid w:val="00DC1030"/>
    <w:rsid w:val="00DC1078"/>
    <w:rsid w:val="00DC12C9"/>
    <w:rsid w:val="00DC1C70"/>
    <w:rsid w:val="00DC1D02"/>
    <w:rsid w:val="00DC2445"/>
    <w:rsid w:val="00DC2B0B"/>
    <w:rsid w:val="00DC30C1"/>
    <w:rsid w:val="00DC31CE"/>
    <w:rsid w:val="00DC3451"/>
    <w:rsid w:val="00DC365E"/>
    <w:rsid w:val="00DC38EE"/>
    <w:rsid w:val="00DC3CA6"/>
    <w:rsid w:val="00DC3D8C"/>
    <w:rsid w:val="00DC3FBF"/>
    <w:rsid w:val="00DC406E"/>
    <w:rsid w:val="00DC4145"/>
    <w:rsid w:val="00DC4A01"/>
    <w:rsid w:val="00DC4A44"/>
    <w:rsid w:val="00DC4D13"/>
    <w:rsid w:val="00DC52C4"/>
    <w:rsid w:val="00DC52F0"/>
    <w:rsid w:val="00DC5849"/>
    <w:rsid w:val="00DC6104"/>
    <w:rsid w:val="00DC6246"/>
    <w:rsid w:val="00DC6280"/>
    <w:rsid w:val="00DC6479"/>
    <w:rsid w:val="00DC65C9"/>
    <w:rsid w:val="00DC671C"/>
    <w:rsid w:val="00DC6A9E"/>
    <w:rsid w:val="00DC6DAC"/>
    <w:rsid w:val="00DC6DBB"/>
    <w:rsid w:val="00DC7296"/>
    <w:rsid w:val="00DC7331"/>
    <w:rsid w:val="00DC7AA7"/>
    <w:rsid w:val="00DC7CAB"/>
    <w:rsid w:val="00DD0335"/>
    <w:rsid w:val="00DD06E7"/>
    <w:rsid w:val="00DD0A65"/>
    <w:rsid w:val="00DD0BCE"/>
    <w:rsid w:val="00DD0BD6"/>
    <w:rsid w:val="00DD0F41"/>
    <w:rsid w:val="00DD101B"/>
    <w:rsid w:val="00DD1200"/>
    <w:rsid w:val="00DD1392"/>
    <w:rsid w:val="00DD1590"/>
    <w:rsid w:val="00DD16D2"/>
    <w:rsid w:val="00DD199E"/>
    <w:rsid w:val="00DD1A49"/>
    <w:rsid w:val="00DD1BAF"/>
    <w:rsid w:val="00DD1C2D"/>
    <w:rsid w:val="00DD1D76"/>
    <w:rsid w:val="00DD1D84"/>
    <w:rsid w:val="00DD1DCA"/>
    <w:rsid w:val="00DD1E9A"/>
    <w:rsid w:val="00DD2274"/>
    <w:rsid w:val="00DD23BD"/>
    <w:rsid w:val="00DD256C"/>
    <w:rsid w:val="00DD25C8"/>
    <w:rsid w:val="00DD2918"/>
    <w:rsid w:val="00DD29B0"/>
    <w:rsid w:val="00DD2AD2"/>
    <w:rsid w:val="00DD30C8"/>
    <w:rsid w:val="00DD30EA"/>
    <w:rsid w:val="00DD3133"/>
    <w:rsid w:val="00DD31A8"/>
    <w:rsid w:val="00DD3567"/>
    <w:rsid w:val="00DD3953"/>
    <w:rsid w:val="00DD39D5"/>
    <w:rsid w:val="00DD3B19"/>
    <w:rsid w:val="00DD3DC9"/>
    <w:rsid w:val="00DD3E22"/>
    <w:rsid w:val="00DD41CE"/>
    <w:rsid w:val="00DD431C"/>
    <w:rsid w:val="00DD4351"/>
    <w:rsid w:val="00DD4991"/>
    <w:rsid w:val="00DD4A9F"/>
    <w:rsid w:val="00DD4B95"/>
    <w:rsid w:val="00DD4C9B"/>
    <w:rsid w:val="00DD4E94"/>
    <w:rsid w:val="00DD53FF"/>
    <w:rsid w:val="00DD5782"/>
    <w:rsid w:val="00DD59EC"/>
    <w:rsid w:val="00DD5A41"/>
    <w:rsid w:val="00DD5F46"/>
    <w:rsid w:val="00DD6176"/>
    <w:rsid w:val="00DD72E9"/>
    <w:rsid w:val="00DD7A43"/>
    <w:rsid w:val="00DD7C9F"/>
    <w:rsid w:val="00DE0244"/>
    <w:rsid w:val="00DE03F8"/>
    <w:rsid w:val="00DE043B"/>
    <w:rsid w:val="00DE05E5"/>
    <w:rsid w:val="00DE0775"/>
    <w:rsid w:val="00DE0909"/>
    <w:rsid w:val="00DE139A"/>
    <w:rsid w:val="00DE1493"/>
    <w:rsid w:val="00DE1A9F"/>
    <w:rsid w:val="00DE1AA6"/>
    <w:rsid w:val="00DE1C2F"/>
    <w:rsid w:val="00DE242F"/>
    <w:rsid w:val="00DE276D"/>
    <w:rsid w:val="00DE27DD"/>
    <w:rsid w:val="00DE27E5"/>
    <w:rsid w:val="00DE2CFE"/>
    <w:rsid w:val="00DE32FA"/>
    <w:rsid w:val="00DE353D"/>
    <w:rsid w:val="00DE357D"/>
    <w:rsid w:val="00DE3837"/>
    <w:rsid w:val="00DE3F73"/>
    <w:rsid w:val="00DE4657"/>
    <w:rsid w:val="00DE48B9"/>
    <w:rsid w:val="00DE527F"/>
    <w:rsid w:val="00DE52E9"/>
    <w:rsid w:val="00DE5532"/>
    <w:rsid w:val="00DE5A98"/>
    <w:rsid w:val="00DE5D9B"/>
    <w:rsid w:val="00DE5E56"/>
    <w:rsid w:val="00DE5F9B"/>
    <w:rsid w:val="00DE6663"/>
    <w:rsid w:val="00DE688E"/>
    <w:rsid w:val="00DE69F4"/>
    <w:rsid w:val="00DE6A7E"/>
    <w:rsid w:val="00DE7331"/>
    <w:rsid w:val="00DE74ED"/>
    <w:rsid w:val="00DE7861"/>
    <w:rsid w:val="00DE7DD9"/>
    <w:rsid w:val="00DF01E2"/>
    <w:rsid w:val="00DF02D3"/>
    <w:rsid w:val="00DF033D"/>
    <w:rsid w:val="00DF0405"/>
    <w:rsid w:val="00DF0466"/>
    <w:rsid w:val="00DF046F"/>
    <w:rsid w:val="00DF0AD9"/>
    <w:rsid w:val="00DF0FB8"/>
    <w:rsid w:val="00DF1176"/>
    <w:rsid w:val="00DF149F"/>
    <w:rsid w:val="00DF16FD"/>
    <w:rsid w:val="00DF240F"/>
    <w:rsid w:val="00DF24D5"/>
    <w:rsid w:val="00DF250B"/>
    <w:rsid w:val="00DF2551"/>
    <w:rsid w:val="00DF2813"/>
    <w:rsid w:val="00DF2A2C"/>
    <w:rsid w:val="00DF31AD"/>
    <w:rsid w:val="00DF3207"/>
    <w:rsid w:val="00DF348A"/>
    <w:rsid w:val="00DF3782"/>
    <w:rsid w:val="00DF3826"/>
    <w:rsid w:val="00DF3A73"/>
    <w:rsid w:val="00DF3BF2"/>
    <w:rsid w:val="00DF3CB9"/>
    <w:rsid w:val="00DF3CCA"/>
    <w:rsid w:val="00DF3E9A"/>
    <w:rsid w:val="00DF415F"/>
    <w:rsid w:val="00DF462A"/>
    <w:rsid w:val="00DF4A53"/>
    <w:rsid w:val="00DF4D55"/>
    <w:rsid w:val="00DF4E96"/>
    <w:rsid w:val="00DF4EB9"/>
    <w:rsid w:val="00DF4F5E"/>
    <w:rsid w:val="00DF4F68"/>
    <w:rsid w:val="00DF5609"/>
    <w:rsid w:val="00DF575D"/>
    <w:rsid w:val="00DF5790"/>
    <w:rsid w:val="00DF5EA3"/>
    <w:rsid w:val="00DF5EF4"/>
    <w:rsid w:val="00DF5FE7"/>
    <w:rsid w:val="00DF63F6"/>
    <w:rsid w:val="00DF6547"/>
    <w:rsid w:val="00DF6786"/>
    <w:rsid w:val="00DF6789"/>
    <w:rsid w:val="00DF6A10"/>
    <w:rsid w:val="00DF6D95"/>
    <w:rsid w:val="00DF6F89"/>
    <w:rsid w:val="00DF74AA"/>
    <w:rsid w:val="00DF7718"/>
    <w:rsid w:val="00DF7974"/>
    <w:rsid w:val="00DF79CA"/>
    <w:rsid w:val="00DF7B76"/>
    <w:rsid w:val="00DF7C1D"/>
    <w:rsid w:val="00DF7D00"/>
    <w:rsid w:val="00DF7D90"/>
    <w:rsid w:val="00E000A5"/>
    <w:rsid w:val="00E002A5"/>
    <w:rsid w:val="00E0097D"/>
    <w:rsid w:val="00E010B2"/>
    <w:rsid w:val="00E01393"/>
    <w:rsid w:val="00E015AE"/>
    <w:rsid w:val="00E0171B"/>
    <w:rsid w:val="00E01A09"/>
    <w:rsid w:val="00E01D15"/>
    <w:rsid w:val="00E01E47"/>
    <w:rsid w:val="00E01E60"/>
    <w:rsid w:val="00E021D4"/>
    <w:rsid w:val="00E02D81"/>
    <w:rsid w:val="00E02DC9"/>
    <w:rsid w:val="00E03A13"/>
    <w:rsid w:val="00E03AC5"/>
    <w:rsid w:val="00E03B7A"/>
    <w:rsid w:val="00E03C80"/>
    <w:rsid w:val="00E03CE3"/>
    <w:rsid w:val="00E04141"/>
    <w:rsid w:val="00E05290"/>
    <w:rsid w:val="00E052ED"/>
    <w:rsid w:val="00E0533D"/>
    <w:rsid w:val="00E05348"/>
    <w:rsid w:val="00E05361"/>
    <w:rsid w:val="00E05569"/>
    <w:rsid w:val="00E055DD"/>
    <w:rsid w:val="00E057D2"/>
    <w:rsid w:val="00E058C5"/>
    <w:rsid w:val="00E0598D"/>
    <w:rsid w:val="00E05A17"/>
    <w:rsid w:val="00E05D82"/>
    <w:rsid w:val="00E05EB9"/>
    <w:rsid w:val="00E05F05"/>
    <w:rsid w:val="00E05F99"/>
    <w:rsid w:val="00E06050"/>
    <w:rsid w:val="00E064A2"/>
    <w:rsid w:val="00E06F4D"/>
    <w:rsid w:val="00E0729A"/>
    <w:rsid w:val="00E077E0"/>
    <w:rsid w:val="00E07E63"/>
    <w:rsid w:val="00E1012B"/>
    <w:rsid w:val="00E10436"/>
    <w:rsid w:val="00E10583"/>
    <w:rsid w:val="00E10A1D"/>
    <w:rsid w:val="00E11200"/>
    <w:rsid w:val="00E11275"/>
    <w:rsid w:val="00E11CA3"/>
    <w:rsid w:val="00E11D06"/>
    <w:rsid w:val="00E11D61"/>
    <w:rsid w:val="00E11DAA"/>
    <w:rsid w:val="00E11F88"/>
    <w:rsid w:val="00E12225"/>
    <w:rsid w:val="00E1258F"/>
    <w:rsid w:val="00E125CF"/>
    <w:rsid w:val="00E12642"/>
    <w:rsid w:val="00E12CC7"/>
    <w:rsid w:val="00E12F74"/>
    <w:rsid w:val="00E13104"/>
    <w:rsid w:val="00E13402"/>
    <w:rsid w:val="00E1368B"/>
    <w:rsid w:val="00E13ACB"/>
    <w:rsid w:val="00E13CE0"/>
    <w:rsid w:val="00E140FC"/>
    <w:rsid w:val="00E14410"/>
    <w:rsid w:val="00E146F5"/>
    <w:rsid w:val="00E14B28"/>
    <w:rsid w:val="00E14D4E"/>
    <w:rsid w:val="00E14ED4"/>
    <w:rsid w:val="00E14EED"/>
    <w:rsid w:val="00E14F1C"/>
    <w:rsid w:val="00E15669"/>
    <w:rsid w:val="00E15B98"/>
    <w:rsid w:val="00E15D92"/>
    <w:rsid w:val="00E16204"/>
    <w:rsid w:val="00E16257"/>
    <w:rsid w:val="00E1625B"/>
    <w:rsid w:val="00E164B1"/>
    <w:rsid w:val="00E16515"/>
    <w:rsid w:val="00E16639"/>
    <w:rsid w:val="00E168B6"/>
    <w:rsid w:val="00E1709D"/>
    <w:rsid w:val="00E1718A"/>
    <w:rsid w:val="00E17224"/>
    <w:rsid w:val="00E17B9B"/>
    <w:rsid w:val="00E20074"/>
    <w:rsid w:val="00E20122"/>
    <w:rsid w:val="00E2025E"/>
    <w:rsid w:val="00E20403"/>
    <w:rsid w:val="00E205EF"/>
    <w:rsid w:val="00E20DF6"/>
    <w:rsid w:val="00E213D4"/>
    <w:rsid w:val="00E21646"/>
    <w:rsid w:val="00E21678"/>
    <w:rsid w:val="00E21BED"/>
    <w:rsid w:val="00E21C98"/>
    <w:rsid w:val="00E21CE1"/>
    <w:rsid w:val="00E21F2F"/>
    <w:rsid w:val="00E22E3A"/>
    <w:rsid w:val="00E231DA"/>
    <w:rsid w:val="00E236E5"/>
    <w:rsid w:val="00E23787"/>
    <w:rsid w:val="00E23AD6"/>
    <w:rsid w:val="00E23AF4"/>
    <w:rsid w:val="00E23C77"/>
    <w:rsid w:val="00E247CD"/>
    <w:rsid w:val="00E24983"/>
    <w:rsid w:val="00E24B6E"/>
    <w:rsid w:val="00E24D17"/>
    <w:rsid w:val="00E2500A"/>
    <w:rsid w:val="00E250C1"/>
    <w:rsid w:val="00E2523F"/>
    <w:rsid w:val="00E25249"/>
    <w:rsid w:val="00E255A3"/>
    <w:rsid w:val="00E25AB3"/>
    <w:rsid w:val="00E25C59"/>
    <w:rsid w:val="00E25F34"/>
    <w:rsid w:val="00E260B0"/>
    <w:rsid w:val="00E261FC"/>
    <w:rsid w:val="00E26478"/>
    <w:rsid w:val="00E26C50"/>
    <w:rsid w:val="00E2764A"/>
    <w:rsid w:val="00E278D4"/>
    <w:rsid w:val="00E2794A"/>
    <w:rsid w:val="00E27D28"/>
    <w:rsid w:val="00E27DEE"/>
    <w:rsid w:val="00E27DFA"/>
    <w:rsid w:val="00E27E07"/>
    <w:rsid w:val="00E300D7"/>
    <w:rsid w:val="00E302D5"/>
    <w:rsid w:val="00E30893"/>
    <w:rsid w:val="00E3093E"/>
    <w:rsid w:val="00E30A1E"/>
    <w:rsid w:val="00E30A28"/>
    <w:rsid w:val="00E30C4B"/>
    <w:rsid w:val="00E313D1"/>
    <w:rsid w:val="00E31703"/>
    <w:rsid w:val="00E31765"/>
    <w:rsid w:val="00E317AE"/>
    <w:rsid w:val="00E31979"/>
    <w:rsid w:val="00E31A46"/>
    <w:rsid w:val="00E31A48"/>
    <w:rsid w:val="00E31C0A"/>
    <w:rsid w:val="00E31C4A"/>
    <w:rsid w:val="00E31E82"/>
    <w:rsid w:val="00E31F1F"/>
    <w:rsid w:val="00E3213F"/>
    <w:rsid w:val="00E32B56"/>
    <w:rsid w:val="00E33881"/>
    <w:rsid w:val="00E3398B"/>
    <w:rsid w:val="00E33DB2"/>
    <w:rsid w:val="00E33DBA"/>
    <w:rsid w:val="00E33E17"/>
    <w:rsid w:val="00E34491"/>
    <w:rsid w:val="00E3468D"/>
    <w:rsid w:val="00E35257"/>
    <w:rsid w:val="00E35319"/>
    <w:rsid w:val="00E35446"/>
    <w:rsid w:val="00E35513"/>
    <w:rsid w:val="00E35545"/>
    <w:rsid w:val="00E3558E"/>
    <w:rsid w:val="00E355B1"/>
    <w:rsid w:val="00E35881"/>
    <w:rsid w:val="00E35A65"/>
    <w:rsid w:val="00E35D25"/>
    <w:rsid w:val="00E35F21"/>
    <w:rsid w:val="00E362FD"/>
    <w:rsid w:val="00E36395"/>
    <w:rsid w:val="00E368A7"/>
    <w:rsid w:val="00E36B73"/>
    <w:rsid w:val="00E36DDA"/>
    <w:rsid w:val="00E37028"/>
    <w:rsid w:val="00E37075"/>
    <w:rsid w:val="00E37485"/>
    <w:rsid w:val="00E377C1"/>
    <w:rsid w:val="00E37AC3"/>
    <w:rsid w:val="00E37FCE"/>
    <w:rsid w:val="00E40021"/>
    <w:rsid w:val="00E40365"/>
    <w:rsid w:val="00E40892"/>
    <w:rsid w:val="00E40D64"/>
    <w:rsid w:val="00E41051"/>
    <w:rsid w:val="00E412B5"/>
    <w:rsid w:val="00E41500"/>
    <w:rsid w:val="00E415CD"/>
    <w:rsid w:val="00E41900"/>
    <w:rsid w:val="00E41C9B"/>
    <w:rsid w:val="00E423E4"/>
    <w:rsid w:val="00E424AE"/>
    <w:rsid w:val="00E4257E"/>
    <w:rsid w:val="00E42618"/>
    <w:rsid w:val="00E42656"/>
    <w:rsid w:val="00E427EB"/>
    <w:rsid w:val="00E4294F"/>
    <w:rsid w:val="00E42ABD"/>
    <w:rsid w:val="00E4346D"/>
    <w:rsid w:val="00E43544"/>
    <w:rsid w:val="00E44418"/>
    <w:rsid w:val="00E446D8"/>
    <w:rsid w:val="00E446E5"/>
    <w:rsid w:val="00E448ED"/>
    <w:rsid w:val="00E44A6D"/>
    <w:rsid w:val="00E44CF3"/>
    <w:rsid w:val="00E44FE1"/>
    <w:rsid w:val="00E45081"/>
    <w:rsid w:val="00E452BA"/>
    <w:rsid w:val="00E45529"/>
    <w:rsid w:val="00E45C20"/>
    <w:rsid w:val="00E462A8"/>
    <w:rsid w:val="00E4646F"/>
    <w:rsid w:val="00E46604"/>
    <w:rsid w:val="00E46E81"/>
    <w:rsid w:val="00E47050"/>
    <w:rsid w:val="00E47299"/>
    <w:rsid w:val="00E47D79"/>
    <w:rsid w:val="00E50089"/>
    <w:rsid w:val="00E5058A"/>
    <w:rsid w:val="00E5066E"/>
    <w:rsid w:val="00E50C5C"/>
    <w:rsid w:val="00E50C83"/>
    <w:rsid w:val="00E50CA3"/>
    <w:rsid w:val="00E50ED9"/>
    <w:rsid w:val="00E50FE6"/>
    <w:rsid w:val="00E51224"/>
    <w:rsid w:val="00E5134E"/>
    <w:rsid w:val="00E514BE"/>
    <w:rsid w:val="00E515E7"/>
    <w:rsid w:val="00E5176A"/>
    <w:rsid w:val="00E517D3"/>
    <w:rsid w:val="00E51A31"/>
    <w:rsid w:val="00E51AA1"/>
    <w:rsid w:val="00E51E55"/>
    <w:rsid w:val="00E526A1"/>
    <w:rsid w:val="00E52868"/>
    <w:rsid w:val="00E52E3A"/>
    <w:rsid w:val="00E5354B"/>
    <w:rsid w:val="00E5357D"/>
    <w:rsid w:val="00E5394C"/>
    <w:rsid w:val="00E549A0"/>
    <w:rsid w:val="00E54DA3"/>
    <w:rsid w:val="00E55013"/>
    <w:rsid w:val="00E55268"/>
    <w:rsid w:val="00E55803"/>
    <w:rsid w:val="00E55956"/>
    <w:rsid w:val="00E559B8"/>
    <w:rsid w:val="00E55AC9"/>
    <w:rsid w:val="00E55E73"/>
    <w:rsid w:val="00E55F26"/>
    <w:rsid w:val="00E561F7"/>
    <w:rsid w:val="00E5620D"/>
    <w:rsid w:val="00E5652B"/>
    <w:rsid w:val="00E5699C"/>
    <w:rsid w:val="00E56A06"/>
    <w:rsid w:val="00E56A3F"/>
    <w:rsid w:val="00E570CC"/>
    <w:rsid w:val="00E57627"/>
    <w:rsid w:val="00E57783"/>
    <w:rsid w:val="00E57919"/>
    <w:rsid w:val="00E57AEC"/>
    <w:rsid w:val="00E57F73"/>
    <w:rsid w:val="00E57F82"/>
    <w:rsid w:val="00E57FAD"/>
    <w:rsid w:val="00E602F3"/>
    <w:rsid w:val="00E604BC"/>
    <w:rsid w:val="00E60755"/>
    <w:rsid w:val="00E6086B"/>
    <w:rsid w:val="00E60A5A"/>
    <w:rsid w:val="00E60B5C"/>
    <w:rsid w:val="00E60F59"/>
    <w:rsid w:val="00E61267"/>
    <w:rsid w:val="00E612FD"/>
    <w:rsid w:val="00E615D6"/>
    <w:rsid w:val="00E617BD"/>
    <w:rsid w:val="00E619E6"/>
    <w:rsid w:val="00E61C28"/>
    <w:rsid w:val="00E61E6F"/>
    <w:rsid w:val="00E62361"/>
    <w:rsid w:val="00E624F7"/>
    <w:rsid w:val="00E62703"/>
    <w:rsid w:val="00E6278A"/>
    <w:rsid w:val="00E627A8"/>
    <w:rsid w:val="00E62907"/>
    <w:rsid w:val="00E62CEC"/>
    <w:rsid w:val="00E62DD1"/>
    <w:rsid w:val="00E6341D"/>
    <w:rsid w:val="00E63494"/>
    <w:rsid w:val="00E6384F"/>
    <w:rsid w:val="00E63B25"/>
    <w:rsid w:val="00E63C87"/>
    <w:rsid w:val="00E63D41"/>
    <w:rsid w:val="00E640E0"/>
    <w:rsid w:val="00E644E1"/>
    <w:rsid w:val="00E64562"/>
    <w:rsid w:val="00E64B3B"/>
    <w:rsid w:val="00E64BF5"/>
    <w:rsid w:val="00E64C81"/>
    <w:rsid w:val="00E64F85"/>
    <w:rsid w:val="00E651BE"/>
    <w:rsid w:val="00E6528B"/>
    <w:rsid w:val="00E657A2"/>
    <w:rsid w:val="00E65A21"/>
    <w:rsid w:val="00E65FF1"/>
    <w:rsid w:val="00E660B6"/>
    <w:rsid w:val="00E661D4"/>
    <w:rsid w:val="00E663A9"/>
    <w:rsid w:val="00E663AA"/>
    <w:rsid w:val="00E66439"/>
    <w:rsid w:val="00E66504"/>
    <w:rsid w:val="00E66637"/>
    <w:rsid w:val="00E669DD"/>
    <w:rsid w:val="00E66EAE"/>
    <w:rsid w:val="00E67032"/>
    <w:rsid w:val="00E67A6E"/>
    <w:rsid w:val="00E67D0D"/>
    <w:rsid w:val="00E67DE3"/>
    <w:rsid w:val="00E7009C"/>
    <w:rsid w:val="00E705E9"/>
    <w:rsid w:val="00E70713"/>
    <w:rsid w:val="00E70879"/>
    <w:rsid w:val="00E708A7"/>
    <w:rsid w:val="00E70AEC"/>
    <w:rsid w:val="00E710BF"/>
    <w:rsid w:val="00E71BA5"/>
    <w:rsid w:val="00E72519"/>
    <w:rsid w:val="00E72527"/>
    <w:rsid w:val="00E72996"/>
    <w:rsid w:val="00E72BD7"/>
    <w:rsid w:val="00E72EA8"/>
    <w:rsid w:val="00E73281"/>
    <w:rsid w:val="00E73429"/>
    <w:rsid w:val="00E7346B"/>
    <w:rsid w:val="00E7355E"/>
    <w:rsid w:val="00E73D5D"/>
    <w:rsid w:val="00E74845"/>
    <w:rsid w:val="00E74F2B"/>
    <w:rsid w:val="00E752FE"/>
    <w:rsid w:val="00E7547C"/>
    <w:rsid w:val="00E75931"/>
    <w:rsid w:val="00E75938"/>
    <w:rsid w:val="00E7596A"/>
    <w:rsid w:val="00E75E41"/>
    <w:rsid w:val="00E76121"/>
    <w:rsid w:val="00E77057"/>
    <w:rsid w:val="00E770F5"/>
    <w:rsid w:val="00E77402"/>
    <w:rsid w:val="00E77949"/>
    <w:rsid w:val="00E77CC8"/>
    <w:rsid w:val="00E77DA1"/>
    <w:rsid w:val="00E80973"/>
    <w:rsid w:val="00E80E33"/>
    <w:rsid w:val="00E80F38"/>
    <w:rsid w:val="00E8109D"/>
    <w:rsid w:val="00E815C8"/>
    <w:rsid w:val="00E81753"/>
    <w:rsid w:val="00E817D6"/>
    <w:rsid w:val="00E81BEB"/>
    <w:rsid w:val="00E81FC8"/>
    <w:rsid w:val="00E820FA"/>
    <w:rsid w:val="00E827E8"/>
    <w:rsid w:val="00E82AF3"/>
    <w:rsid w:val="00E82D89"/>
    <w:rsid w:val="00E83314"/>
    <w:rsid w:val="00E83385"/>
    <w:rsid w:val="00E83572"/>
    <w:rsid w:val="00E83C2F"/>
    <w:rsid w:val="00E83CC4"/>
    <w:rsid w:val="00E8453F"/>
    <w:rsid w:val="00E84DDA"/>
    <w:rsid w:val="00E8504B"/>
    <w:rsid w:val="00E85284"/>
    <w:rsid w:val="00E854DF"/>
    <w:rsid w:val="00E85831"/>
    <w:rsid w:val="00E85A6B"/>
    <w:rsid w:val="00E85CA9"/>
    <w:rsid w:val="00E85D7B"/>
    <w:rsid w:val="00E85FE3"/>
    <w:rsid w:val="00E86910"/>
    <w:rsid w:val="00E86B62"/>
    <w:rsid w:val="00E86D6B"/>
    <w:rsid w:val="00E86EFF"/>
    <w:rsid w:val="00E875CE"/>
    <w:rsid w:val="00E87737"/>
    <w:rsid w:val="00E87D48"/>
    <w:rsid w:val="00E90855"/>
    <w:rsid w:val="00E90BCB"/>
    <w:rsid w:val="00E90C66"/>
    <w:rsid w:val="00E913A3"/>
    <w:rsid w:val="00E91702"/>
    <w:rsid w:val="00E91A12"/>
    <w:rsid w:val="00E91C2A"/>
    <w:rsid w:val="00E91CF2"/>
    <w:rsid w:val="00E9203F"/>
    <w:rsid w:val="00E9209A"/>
    <w:rsid w:val="00E92240"/>
    <w:rsid w:val="00E923DC"/>
    <w:rsid w:val="00E924DC"/>
    <w:rsid w:val="00E9291C"/>
    <w:rsid w:val="00E92B24"/>
    <w:rsid w:val="00E92E9C"/>
    <w:rsid w:val="00E9386C"/>
    <w:rsid w:val="00E940F1"/>
    <w:rsid w:val="00E944F5"/>
    <w:rsid w:val="00E94553"/>
    <w:rsid w:val="00E94B27"/>
    <w:rsid w:val="00E9502D"/>
    <w:rsid w:val="00E950D0"/>
    <w:rsid w:val="00E9511E"/>
    <w:rsid w:val="00E955FA"/>
    <w:rsid w:val="00E9564B"/>
    <w:rsid w:val="00E9575D"/>
    <w:rsid w:val="00E95979"/>
    <w:rsid w:val="00E95A62"/>
    <w:rsid w:val="00E96246"/>
    <w:rsid w:val="00E96402"/>
    <w:rsid w:val="00E96A40"/>
    <w:rsid w:val="00E96DF3"/>
    <w:rsid w:val="00E96FA5"/>
    <w:rsid w:val="00E97206"/>
    <w:rsid w:val="00E9744D"/>
    <w:rsid w:val="00E9767B"/>
    <w:rsid w:val="00E97B76"/>
    <w:rsid w:val="00E97B7F"/>
    <w:rsid w:val="00EA027C"/>
    <w:rsid w:val="00EA11A5"/>
    <w:rsid w:val="00EA1735"/>
    <w:rsid w:val="00EA1807"/>
    <w:rsid w:val="00EA20C7"/>
    <w:rsid w:val="00EA222D"/>
    <w:rsid w:val="00EA2673"/>
    <w:rsid w:val="00EA2677"/>
    <w:rsid w:val="00EA26C5"/>
    <w:rsid w:val="00EA3188"/>
    <w:rsid w:val="00EA3804"/>
    <w:rsid w:val="00EA39FB"/>
    <w:rsid w:val="00EA3B1C"/>
    <w:rsid w:val="00EA3B6B"/>
    <w:rsid w:val="00EA455C"/>
    <w:rsid w:val="00EA48C1"/>
    <w:rsid w:val="00EA51E1"/>
    <w:rsid w:val="00EA5AAE"/>
    <w:rsid w:val="00EA5B4E"/>
    <w:rsid w:val="00EA5BF2"/>
    <w:rsid w:val="00EA5D6B"/>
    <w:rsid w:val="00EA6649"/>
    <w:rsid w:val="00EA6775"/>
    <w:rsid w:val="00EA67E0"/>
    <w:rsid w:val="00EA6AE9"/>
    <w:rsid w:val="00EA6B06"/>
    <w:rsid w:val="00EA6DBD"/>
    <w:rsid w:val="00EA708A"/>
    <w:rsid w:val="00EA76F1"/>
    <w:rsid w:val="00EA7733"/>
    <w:rsid w:val="00EA7921"/>
    <w:rsid w:val="00EA79BE"/>
    <w:rsid w:val="00EA7A0F"/>
    <w:rsid w:val="00EA7F9F"/>
    <w:rsid w:val="00EB005A"/>
    <w:rsid w:val="00EB051B"/>
    <w:rsid w:val="00EB058B"/>
    <w:rsid w:val="00EB0871"/>
    <w:rsid w:val="00EB0A07"/>
    <w:rsid w:val="00EB0B0B"/>
    <w:rsid w:val="00EB0DC5"/>
    <w:rsid w:val="00EB1487"/>
    <w:rsid w:val="00EB1D08"/>
    <w:rsid w:val="00EB1E36"/>
    <w:rsid w:val="00EB238A"/>
    <w:rsid w:val="00EB24CA"/>
    <w:rsid w:val="00EB26DF"/>
    <w:rsid w:val="00EB2E43"/>
    <w:rsid w:val="00EB2FD9"/>
    <w:rsid w:val="00EB300C"/>
    <w:rsid w:val="00EB3D32"/>
    <w:rsid w:val="00EB3E2B"/>
    <w:rsid w:val="00EB3EEC"/>
    <w:rsid w:val="00EB3FC0"/>
    <w:rsid w:val="00EB41D8"/>
    <w:rsid w:val="00EB43A1"/>
    <w:rsid w:val="00EB442D"/>
    <w:rsid w:val="00EB47C5"/>
    <w:rsid w:val="00EB4BB5"/>
    <w:rsid w:val="00EB4CFC"/>
    <w:rsid w:val="00EB56EA"/>
    <w:rsid w:val="00EB57DA"/>
    <w:rsid w:val="00EB5971"/>
    <w:rsid w:val="00EB5F8B"/>
    <w:rsid w:val="00EB609C"/>
    <w:rsid w:val="00EB60A6"/>
    <w:rsid w:val="00EB6323"/>
    <w:rsid w:val="00EB69E1"/>
    <w:rsid w:val="00EB6A1E"/>
    <w:rsid w:val="00EB6C45"/>
    <w:rsid w:val="00EB6CC1"/>
    <w:rsid w:val="00EB6E40"/>
    <w:rsid w:val="00EB70FE"/>
    <w:rsid w:val="00EB75ED"/>
    <w:rsid w:val="00EB79ED"/>
    <w:rsid w:val="00EB7C04"/>
    <w:rsid w:val="00EC07EE"/>
    <w:rsid w:val="00EC1020"/>
    <w:rsid w:val="00EC1A58"/>
    <w:rsid w:val="00EC1D20"/>
    <w:rsid w:val="00EC1FC0"/>
    <w:rsid w:val="00EC201C"/>
    <w:rsid w:val="00EC20F1"/>
    <w:rsid w:val="00EC2180"/>
    <w:rsid w:val="00EC21D9"/>
    <w:rsid w:val="00EC221D"/>
    <w:rsid w:val="00EC23B3"/>
    <w:rsid w:val="00EC23E9"/>
    <w:rsid w:val="00EC2417"/>
    <w:rsid w:val="00EC271B"/>
    <w:rsid w:val="00EC27F0"/>
    <w:rsid w:val="00EC2C00"/>
    <w:rsid w:val="00EC2C43"/>
    <w:rsid w:val="00EC2F8B"/>
    <w:rsid w:val="00EC3089"/>
    <w:rsid w:val="00EC311D"/>
    <w:rsid w:val="00EC371E"/>
    <w:rsid w:val="00EC3BDA"/>
    <w:rsid w:val="00EC4469"/>
    <w:rsid w:val="00EC45AB"/>
    <w:rsid w:val="00EC4F20"/>
    <w:rsid w:val="00EC588B"/>
    <w:rsid w:val="00EC5A58"/>
    <w:rsid w:val="00EC5A7C"/>
    <w:rsid w:val="00EC5BDB"/>
    <w:rsid w:val="00EC5FC1"/>
    <w:rsid w:val="00EC6062"/>
    <w:rsid w:val="00EC6110"/>
    <w:rsid w:val="00EC641C"/>
    <w:rsid w:val="00EC663F"/>
    <w:rsid w:val="00EC6E79"/>
    <w:rsid w:val="00EC6F6F"/>
    <w:rsid w:val="00EC77D4"/>
    <w:rsid w:val="00ED01AD"/>
    <w:rsid w:val="00ED06DA"/>
    <w:rsid w:val="00ED07C4"/>
    <w:rsid w:val="00ED0C29"/>
    <w:rsid w:val="00ED0CA1"/>
    <w:rsid w:val="00ED1189"/>
    <w:rsid w:val="00ED1285"/>
    <w:rsid w:val="00ED131A"/>
    <w:rsid w:val="00ED14DC"/>
    <w:rsid w:val="00ED184D"/>
    <w:rsid w:val="00ED1AA3"/>
    <w:rsid w:val="00ED1DB4"/>
    <w:rsid w:val="00ED1E6D"/>
    <w:rsid w:val="00ED2624"/>
    <w:rsid w:val="00ED3347"/>
    <w:rsid w:val="00ED336D"/>
    <w:rsid w:val="00ED3510"/>
    <w:rsid w:val="00ED373E"/>
    <w:rsid w:val="00ED39E7"/>
    <w:rsid w:val="00ED423E"/>
    <w:rsid w:val="00ED4285"/>
    <w:rsid w:val="00ED4578"/>
    <w:rsid w:val="00ED45B5"/>
    <w:rsid w:val="00ED4862"/>
    <w:rsid w:val="00ED4AB7"/>
    <w:rsid w:val="00ED4F83"/>
    <w:rsid w:val="00ED4FF1"/>
    <w:rsid w:val="00ED510F"/>
    <w:rsid w:val="00ED5235"/>
    <w:rsid w:val="00ED54D7"/>
    <w:rsid w:val="00ED5736"/>
    <w:rsid w:val="00ED58AE"/>
    <w:rsid w:val="00ED5AD5"/>
    <w:rsid w:val="00ED5CCC"/>
    <w:rsid w:val="00ED5DD9"/>
    <w:rsid w:val="00ED62BB"/>
    <w:rsid w:val="00ED695D"/>
    <w:rsid w:val="00ED75F3"/>
    <w:rsid w:val="00ED7693"/>
    <w:rsid w:val="00ED76D3"/>
    <w:rsid w:val="00ED7909"/>
    <w:rsid w:val="00ED7D72"/>
    <w:rsid w:val="00ED7D97"/>
    <w:rsid w:val="00ED7E81"/>
    <w:rsid w:val="00EE011A"/>
    <w:rsid w:val="00EE0238"/>
    <w:rsid w:val="00EE053C"/>
    <w:rsid w:val="00EE05DD"/>
    <w:rsid w:val="00EE0843"/>
    <w:rsid w:val="00EE0964"/>
    <w:rsid w:val="00EE0C03"/>
    <w:rsid w:val="00EE0C90"/>
    <w:rsid w:val="00EE1059"/>
    <w:rsid w:val="00EE122B"/>
    <w:rsid w:val="00EE1376"/>
    <w:rsid w:val="00EE1B63"/>
    <w:rsid w:val="00EE1F84"/>
    <w:rsid w:val="00EE1F90"/>
    <w:rsid w:val="00EE209E"/>
    <w:rsid w:val="00EE21B7"/>
    <w:rsid w:val="00EE2260"/>
    <w:rsid w:val="00EE3938"/>
    <w:rsid w:val="00EE3F5B"/>
    <w:rsid w:val="00EE4190"/>
    <w:rsid w:val="00EE4545"/>
    <w:rsid w:val="00EE4660"/>
    <w:rsid w:val="00EE4F2B"/>
    <w:rsid w:val="00EE51EE"/>
    <w:rsid w:val="00EE5A31"/>
    <w:rsid w:val="00EE5A6F"/>
    <w:rsid w:val="00EE5CCB"/>
    <w:rsid w:val="00EE622F"/>
    <w:rsid w:val="00EE62CF"/>
    <w:rsid w:val="00EE64A2"/>
    <w:rsid w:val="00EE71B2"/>
    <w:rsid w:val="00EE71F0"/>
    <w:rsid w:val="00EE72B0"/>
    <w:rsid w:val="00EE7564"/>
    <w:rsid w:val="00EE7ACA"/>
    <w:rsid w:val="00EF01F4"/>
    <w:rsid w:val="00EF048C"/>
    <w:rsid w:val="00EF048F"/>
    <w:rsid w:val="00EF0558"/>
    <w:rsid w:val="00EF0575"/>
    <w:rsid w:val="00EF05A8"/>
    <w:rsid w:val="00EF1411"/>
    <w:rsid w:val="00EF146B"/>
    <w:rsid w:val="00EF15A5"/>
    <w:rsid w:val="00EF160B"/>
    <w:rsid w:val="00EF1A4B"/>
    <w:rsid w:val="00EF1C93"/>
    <w:rsid w:val="00EF26D0"/>
    <w:rsid w:val="00EF27A2"/>
    <w:rsid w:val="00EF299A"/>
    <w:rsid w:val="00EF2C96"/>
    <w:rsid w:val="00EF2CBA"/>
    <w:rsid w:val="00EF2CEB"/>
    <w:rsid w:val="00EF3666"/>
    <w:rsid w:val="00EF36DD"/>
    <w:rsid w:val="00EF3984"/>
    <w:rsid w:val="00EF3A7F"/>
    <w:rsid w:val="00EF3B33"/>
    <w:rsid w:val="00EF3D34"/>
    <w:rsid w:val="00EF3F2A"/>
    <w:rsid w:val="00EF4740"/>
    <w:rsid w:val="00EF4760"/>
    <w:rsid w:val="00EF4FCC"/>
    <w:rsid w:val="00EF50DF"/>
    <w:rsid w:val="00EF527F"/>
    <w:rsid w:val="00EF586F"/>
    <w:rsid w:val="00EF588B"/>
    <w:rsid w:val="00EF5C7B"/>
    <w:rsid w:val="00EF5F39"/>
    <w:rsid w:val="00EF62C8"/>
    <w:rsid w:val="00EF6C22"/>
    <w:rsid w:val="00EF6D0B"/>
    <w:rsid w:val="00EF6D98"/>
    <w:rsid w:val="00EF6F61"/>
    <w:rsid w:val="00EF6FCF"/>
    <w:rsid w:val="00EF7021"/>
    <w:rsid w:val="00EF706C"/>
    <w:rsid w:val="00EF731D"/>
    <w:rsid w:val="00EF75CE"/>
    <w:rsid w:val="00EF7685"/>
    <w:rsid w:val="00EF7EF0"/>
    <w:rsid w:val="00F002AA"/>
    <w:rsid w:val="00F00C22"/>
    <w:rsid w:val="00F01AA9"/>
    <w:rsid w:val="00F01CF9"/>
    <w:rsid w:val="00F01D26"/>
    <w:rsid w:val="00F01D2D"/>
    <w:rsid w:val="00F01DB1"/>
    <w:rsid w:val="00F025B0"/>
    <w:rsid w:val="00F02BE2"/>
    <w:rsid w:val="00F033A5"/>
    <w:rsid w:val="00F034DE"/>
    <w:rsid w:val="00F04338"/>
    <w:rsid w:val="00F046C7"/>
    <w:rsid w:val="00F05564"/>
    <w:rsid w:val="00F05913"/>
    <w:rsid w:val="00F05D03"/>
    <w:rsid w:val="00F0670F"/>
    <w:rsid w:val="00F06969"/>
    <w:rsid w:val="00F06A9C"/>
    <w:rsid w:val="00F07317"/>
    <w:rsid w:val="00F0759B"/>
    <w:rsid w:val="00F077D0"/>
    <w:rsid w:val="00F07A10"/>
    <w:rsid w:val="00F07A24"/>
    <w:rsid w:val="00F07CE8"/>
    <w:rsid w:val="00F07EA8"/>
    <w:rsid w:val="00F10157"/>
    <w:rsid w:val="00F10250"/>
    <w:rsid w:val="00F10399"/>
    <w:rsid w:val="00F10821"/>
    <w:rsid w:val="00F10870"/>
    <w:rsid w:val="00F1094F"/>
    <w:rsid w:val="00F109B3"/>
    <w:rsid w:val="00F10B55"/>
    <w:rsid w:val="00F10D0D"/>
    <w:rsid w:val="00F110F9"/>
    <w:rsid w:val="00F11441"/>
    <w:rsid w:val="00F119AC"/>
    <w:rsid w:val="00F11BA4"/>
    <w:rsid w:val="00F11D78"/>
    <w:rsid w:val="00F11E70"/>
    <w:rsid w:val="00F11E84"/>
    <w:rsid w:val="00F11F1F"/>
    <w:rsid w:val="00F12253"/>
    <w:rsid w:val="00F131FC"/>
    <w:rsid w:val="00F13BDF"/>
    <w:rsid w:val="00F13D77"/>
    <w:rsid w:val="00F14041"/>
    <w:rsid w:val="00F1409C"/>
    <w:rsid w:val="00F150BB"/>
    <w:rsid w:val="00F1517C"/>
    <w:rsid w:val="00F15290"/>
    <w:rsid w:val="00F1548B"/>
    <w:rsid w:val="00F1593D"/>
    <w:rsid w:val="00F15D2B"/>
    <w:rsid w:val="00F15FF0"/>
    <w:rsid w:val="00F162A3"/>
    <w:rsid w:val="00F16455"/>
    <w:rsid w:val="00F1671A"/>
    <w:rsid w:val="00F16821"/>
    <w:rsid w:val="00F16BD5"/>
    <w:rsid w:val="00F16DF7"/>
    <w:rsid w:val="00F17C2C"/>
    <w:rsid w:val="00F17DA7"/>
    <w:rsid w:val="00F20250"/>
    <w:rsid w:val="00F2025B"/>
    <w:rsid w:val="00F203F6"/>
    <w:rsid w:val="00F206C5"/>
    <w:rsid w:val="00F20D18"/>
    <w:rsid w:val="00F20E12"/>
    <w:rsid w:val="00F20EFA"/>
    <w:rsid w:val="00F20F8A"/>
    <w:rsid w:val="00F21160"/>
    <w:rsid w:val="00F21700"/>
    <w:rsid w:val="00F21703"/>
    <w:rsid w:val="00F21F2B"/>
    <w:rsid w:val="00F21FC3"/>
    <w:rsid w:val="00F22620"/>
    <w:rsid w:val="00F22724"/>
    <w:rsid w:val="00F22753"/>
    <w:rsid w:val="00F228FF"/>
    <w:rsid w:val="00F229B0"/>
    <w:rsid w:val="00F231F2"/>
    <w:rsid w:val="00F2348A"/>
    <w:rsid w:val="00F23A40"/>
    <w:rsid w:val="00F23ADB"/>
    <w:rsid w:val="00F2403F"/>
    <w:rsid w:val="00F2417D"/>
    <w:rsid w:val="00F2444B"/>
    <w:rsid w:val="00F245F3"/>
    <w:rsid w:val="00F24A14"/>
    <w:rsid w:val="00F24AB5"/>
    <w:rsid w:val="00F24AC2"/>
    <w:rsid w:val="00F24C35"/>
    <w:rsid w:val="00F24E14"/>
    <w:rsid w:val="00F24F78"/>
    <w:rsid w:val="00F24FC1"/>
    <w:rsid w:val="00F255CE"/>
    <w:rsid w:val="00F255FB"/>
    <w:rsid w:val="00F2591F"/>
    <w:rsid w:val="00F25A69"/>
    <w:rsid w:val="00F25B9F"/>
    <w:rsid w:val="00F25CCD"/>
    <w:rsid w:val="00F2667C"/>
    <w:rsid w:val="00F266AC"/>
    <w:rsid w:val="00F267E8"/>
    <w:rsid w:val="00F26EC2"/>
    <w:rsid w:val="00F26EE4"/>
    <w:rsid w:val="00F271E1"/>
    <w:rsid w:val="00F2725C"/>
    <w:rsid w:val="00F2739D"/>
    <w:rsid w:val="00F27C6D"/>
    <w:rsid w:val="00F27CE8"/>
    <w:rsid w:val="00F30384"/>
    <w:rsid w:val="00F305F1"/>
    <w:rsid w:val="00F308EB"/>
    <w:rsid w:val="00F30ACB"/>
    <w:rsid w:val="00F30C92"/>
    <w:rsid w:val="00F30D1A"/>
    <w:rsid w:val="00F30E56"/>
    <w:rsid w:val="00F30FD3"/>
    <w:rsid w:val="00F3137A"/>
    <w:rsid w:val="00F3150E"/>
    <w:rsid w:val="00F3180E"/>
    <w:rsid w:val="00F31D27"/>
    <w:rsid w:val="00F31F7E"/>
    <w:rsid w:val="00F32067"/>
    <w:rsid w:val="00F322ED"/>
    <w:rsid w:val="00F32515"/>
    <w:rsid w:val="00F32646"/>
    <w:rsid w:val="00F3294B"/>
    <w:rsid w:val="00F32E66"/>
    <w:rsid w:val="00F33384"/>
    <w:rsid w:val="00F338FF"/>
    <w:rsid w:val="00F34257"/>
    <w:rsid w:val="00F34451"/>
    <w:rsid w:val="00F34555"/>
    <w:rsid w:val="00F347C9"/>
    <w:rsid w:val="00F348DA"/>
    <w:rsid w:val="00F34AC4"/>
    <w:rsid w:val="00F351B3"/>
    <w:rsid w:val="00F35246"/>
    <w:rsid w:val="00F35540"/>
    <w:rsid w:val="00F3581A"/>
    <w:rsid w:val="00F359D8"/>
    <w:rsid w:val="00F35E12"/>
    <w:rsid w:val="00F3611E"/>
    <w:rsid w:val="00F361F1"/>
    <w:rsid w:val="00F365B6"/>
    <w:rsid w:val="00F367AF"/>
    <w:rsid w:val="00F367CE"/>
    <w:rsid w:val="00F36802"/>
    <w:rsid w:val="00F368D7"/>
    <w:rsid w:val="00F36B23"/>
    <w:rsid w:val="00F36B72"/>
    <w:rsid w:val="00F36C40"/>
    <w:rsid w:val="00F36F64"/>
    <w:rsid w:val="00F371B3"/>
    <w:rsid w:val="00F37368"/>
    <w:rsid w:val="00F37589"/>
    <w:rsid w:val="00F37A7E"/>
    <w:rsid w:val="00F400CD"/>
    <w:rsid w:val="00F40270"/>
    <w:rsid w:val="00F4029C"/>
    <w:rsid w:val="00F40790"/>
    <w:rsid w:val="00F40A75"/>
    <w:rsid w:val="00F40D7E"/>
    <w:rsid w:val="00F4110A"/>
    <w:rsid w:val="00F41861"/>
    <w:rsid w:val="00F41879"/>
    <w:rsid w:val="00F41942"/>
    <w:rsid w:val="00F41E2C"/>
    <w:rsid w:val="00F42A71"/>
    <w:rsid w:val="00F42B2B"/>
    <w:rsid w:val="00F42B82"/>
    <w:rsid w:val="00F435BF"/>
    <w:rsid w:val="00F43873"/>
    <w:rsid w:val="00F43899"/>
    <w:rsid w:val="00F43A4D"/>
    <w:rsid w:val="00F43D57"/>
    <w:rsid w:val="00F4433B"/>
    <w:rsid w:val="00F44529"/>
    <w:rsid w:val="00F44722"/>
    <w:rsid w:val="00F44A13"/>
    <w:rsid w:val="00F450CC"/>
    <w:rsid w:val="00F45155"/>
    <w:rsid w:val="00F45230"/>
    <w:rsid w:val="00F45655"/>
    <w:rsid w:val="00F45CA7"/>
    <w:rsid w:val="00F45E05"/>
    <w:rsid w:val="00F45F2E"/>
    <w:rsid w:val="00F462F3"/>
    <w:rsid w:val="00F46305"/>
    <w:rsid w:val="00F463A2"/>
    <w:rsid w:val="00F46626"/>
    <w:rsid w:val="00F47A68"/>
    <w:rsid w:val="00F47C10"/>
    <w:rsid w:val="00F500E5"/>
    <w:rsid w:val="00F50699"/>
    <w:rsid w:val="00F50B78"/>
    <w:rsid w:val="00F51070"/>
    <w:rsid w:val="00F51921"/>
    <w:rsid w:val="00F51A93"/>
    <w:rsid w:val="00F51FC9"/>
    <w:rsid w:val="00F52092"/>
    <w:rsid w:val="00F52DDF"/>
    <w:rsid w:val="00F52E8E"/>
    <w:rsid w:val="00F53053"/>
    <w:rsid w:val="00F53542"/>
    <w:rsid w:val="00F538C8"/>
    <w:rsid w:val="00F540BD"/>
    <w:rsid w:val="00F541EC"/>
    <w:rsid w:val="00F54207"/>
    <w:rsid w:val="00F544E4"/>
    <w:rsid w:val="00F54C10"/>
    <w:rsid w:val="00F54E32"/>
    <w:rsid w:val="00F54EEE"/>
    <w:rsid w:val="00F54F67"/>
    <w:rsid w:val="00F552D8"/>
    <w:rsid w:val="00F55889"/>
    <w:rsid w:val="00F55BEB"/>
    <w:rsid w:val="00F55C41"/>
    <w:rsid w:val="00F55C4B"/>
    <w:rsid w:val="00F55C6F"/>
    <w:rsid w:val="00F56066"/>
    <w:rsid w:val="00F56213"/>
    <w:rsid w:val="00F56360"/>
    <w:rsid w:val="00F56716"/>
    <w:rsid w:val="00F568F0"/>
    <w:rsid w:val="00F56A27"/>
    <w:rsid w:val="00F56CA2"/>
    <w:rsid w:val="00F56CCD"/>
    <w:rsid w:val="00F57124"/>
    <w:rsid w:val="00F5777A"/>
    <w:rsid w:val="00F57EA3"/>
    <w:rsid w:val="00F60535"/>
    <w:rsid w:val="00F60D33"/>
    <w:rsid w:val="00F61290"/>
    <w:rsid w:val="00F6137B"/>
    <w:rsid w:val="00F613D0"/>
    <w:rsid w:val="00F61C2E"/>
    <w:rsid w:val="00F624B4"/>
    <w:rsid w:val="00F624FD"/>
    <w:rsid w:val="00F626CA"/>
    <w:rsid w:val="00F627EC"/>
    <w:rsid w:val="00F62A03"/>
    <w:rsid w:val="00F636BD"/>
    <w:rsid w:val="00F636EC"/>
    <w:rsid w:val="00F63AF7"/>
    <w:rsid w:val="00F63CA0"/>
    <w:rsid w:val="00F63CF2"/>
    <w:rsid w:val="00F63E20"/>
    <w:rsid w:val="00F6433E"/>
    <w:rsid w:val="00F64436"/>
    <w:rsid w:val="00F6455B"/>
    <w:rsid w:val="00F647C7"/>
    <w:rsid w:val="00F64974"/>
    <w:rsid w:val="00F64AD7"/>
    <w:rsid w:val="00F650DD"/>
    <w:rsid w:val="00F6565B"/>
    <w:rsid w:val="00F65718"/>
    <w:rsid w:val="00F6576F"/>
    <w:rsid w:val="00F65918"/>
    <w:rsid w:val="00F667ED"/>
    <w:rsid w:val="00F6716F"/>
    <w:rsid w:val="00F674C9"/>
    <w:rsid w:val="00F6799D"/>
    <w:rsid w:val="00F703BC"/>
    <w:rsid w:val="00F7050D"/>
    <w:rsid w:val="00F7058D"/>
    <w:rsid w:val="00F70CE6"/>
    <w:rsid w:val="00F70DC7"/>
    <w:rsid w:val="00F71376"/>
    <w:rsid w:val="00F71534"/>
    <w:rsid w:val="00F72333"/>
    <w:rsid w:val="00F72500"/>
    <w:rsid w:val="00F72CFF"/>
    <w:rsid w:val="00F72D0F"/>
    <w:rsid w:val="00F72FE3"/>
    <w:rsid w:val="00F7312D"/>
    <w:rsid w:val="00F7334F"/>
    <w:rsid w:val="00F73AA8"/>
    <w:rsid w:val="00F73E10"/>
    <w:rsid w:val="00F74202"/>
    <w:rsid w:val="00F74926"/>
    <w:rsid w:val="00F74F95"/>
    <w:rsid w:val="00F75221"/>
    <w:rsid w:val="00F75A0A"/>
    <w:rsid w:val="00F75C4E"/>
    <w:rsid w:val="00F762A6"/>
    <w:rsid w:val="00F767DC"/>
    <w:rsid w:val="00F76BB8"/>
    <w:rsid w:val="00F77287"/>
    <w:rsid w:val="00F773F8"/>
    <w:rsid w:val="00F77653"/>
    <w:rsid w:val="00F77729"/>
    <w:rsid w:val="00F777BD"/>
    <w:rsid w:val="00F80277"/>
    <w:rsid w:val="00F805D1"/>
    <w:rsid w:val="00F807EE"/>
    <w:rsid w:val="00F80861"/>
    <w:rsid w:val="00F80C1A"/>
    <w:rsid w:val="00F8102A"/>
    <w:rsid w:val="00F810CC"/>
    <w:rsid w:val="00F811D3"/>
    <w:rsid w:val="00F81329"/>
    <w:rsid w:val="00F81D5A"/>
    <w:rsid w:val="00F8233E"/>
    <w:rsid w:val="00F823E2"/>
    <w:rsid w:val="00F8301F"/>
    <w:rsid w:val="00F83069"/>
    <w:rsid w:val="00F83567"/>
    <w:rsid w:val="00F83C17"/>
    <w:rsid w:val="00F84148"/>
    <w:rsid w:val="00F8425A"/>
    <w:rsid w:val="00F849C4"/>
    <w:rsid w:val="00F84ADD"/>
    <w:rsid w:val="00F84BED"/>
    <w:rsid w:val="00F84D79"/>
    <w:rsid w:val="00F85250"/>
    <w:rsid w:val="00F85303"/>
    <w:rsid w:val="00F8551B"/>
    <w:rsid w:val="00F8564C"/>
    <w:rsid w:val="00F857EB"/>
    <w:rsid w:val="00F85E27"/>
    <w:rsid w:val="00F85E84"/>
    <w:rsid w:val="00F86C19"/>
    <w:rsid w:val="00F86ED4"/>
    <w:rsid w:val="00F87018"/>
    <w:rsid w:val="00F87188"/>
    <w:rsid w:val="00F87453"/>
    <w:rsid w:val="00F876F9"/>
    <w:rsid w:val="00F87F9F"/>
    <w:rsid w:val="00F90429"/>
    <w:rsid w:val="00F90441"/>
    <w:rsid w:val="00F90735"/>
    <w:rsid w:val="00F9075B"/>
    <w:rsid w:val="00F90B13"/>
    <w:rsid w:val="00F90C91"/>
    <w:rsid w:val="00F90E87"/>
    <w:rsid w:val="00F90F16"/>
    <w:rsid w:val="00F91075"/>
    <w:rsid w:val="00F9117D"/>
    <w:rsid w:val="00F914B4"/>
    <w:rsid w:val="00F91C2E"/>
    <w:rsid w:val="00F91D80"/>
    <w:rsid w:val="00F921A4"/>
    <w:rsid w:val="00F9229C"/>
    <w:rsid w:val="00F92439"/>
    <w:rsid w:val="00F9296B"/>
    <w:rsid w:val="00F9298F"/>
    <w:rsid w:val="00F92BE7"/>
    <w:rsid w:val="00F92D9C"/>
    <w:rsid w:val="00F93092"/>
    <w:rsid w:val="00F93157"/>
    <w:rsid w:val="00F93C59"/>
    <w:rsid w:val="00F93FA7"/>
    <w:rsid w:val="00F94790"/>
    <w:rsid w:val="00F94EE5"/>
    <w:rsid w:val="00F94F90"/>
    <w:rsid w:val="00F953A9"/>
    <w:rsid w:val="00F957BB"/>
    <w:rsid w:val="00F958FB"/>
    <w:rsid w:val="00F95C73"/>
    <w:rsid w:val="00F95FCA"/>
    <w:rsid w:val="00F96018"/>
    <w:rsid w:val="00F96282"/>
    <w:rsid w:val="00F96583"/>
    <w:rsid w:val="00F966CF"/>
    <w:rsid w:val="00F96CBC"/>
    <w:rsid w:val="00F96E14"/>
    <w:rsid w:val="00F96EDF"/>
    <w:rsid w:val="00F972A2"/>
    <w:rsid w:val="00F97711"/>
    <w:rsid w:val="00F977FE"/>
    <w:rsid w:val="00FA034F"/>
    <w:rsid w:val="00FA0BB7"/>
    <w:rsid w:val="00FA103A"/>
    <w:rsid w:val="00FA1448"/>
    <w:rsid w:val="00FA1462"/>
    <w:rsid w:val="00FA1536"/>
    <w:rsid w:val="00FA176B"/>
    <w:rsid w:val="00FA1D54"/>
    <w:rsid w:val="00FA1EBF"/>
    <w:rsid w:val="00FA24EE"/>
    <w:rsid w:val="00FA27E7"/>
    <w:rsid w:val="00FA293B"/>
    <w:rsid w:val="00FA2D29"/>
    <w:rsid w:val="00FA329D"/>
    <w:rsid w:val="00FA35F2"/>
    <w:rsid w:val="00FA39EB"/>
    <w:rsid w:val="00FA3A4A"/>
    <w:rsid w:val="00FA3BD0"/>
    <w:rsid w:val="00FA3FB3"/>
    <w:rsid w:val="00FA40E7"/>
    <w:rsid w:val="00FA4780"/>
    <w:rsid w:val="00FA4B9E"/>
    <w:rsid w:val="00FA4C9F"/>
    <w:rsid w:val="00FA4F04"/>
    <w:rsid w:val="00FA5044"/>
    <w:rsid w:val="00FA507E"/>
    <w:rsid w:val="00FA52BF"/>
    <w:rsid w:val="00FA55B4"/>
    <w:rsid w:val="00FA5663"/>
    <w:rsid w:val="00FA5837"/>
    <w:rsid w:val="00FA5899"/>
    <w:rsid w:val="00FA591C"/>
    <w:rsid w:val="00FA5AE4"/>
    <w:rsid w:val="00FA5D26"/>
    <w:rsid w:val="00FA5D5F"/>
    <w:rsid w:val="00FA5FF4"/>
    <w:rsid w:val="00FA6137"/>
    <w:rsid w:val="00FA63A8"/>
    <w:rsid w:val="00FA68D1"/>
    <w:rsid w:val="00FA6C73"/>
    <w:rsid w:val="00FA6E87"/>
    <w:rsid w:val="00FA724B"/>
    <w:rsid w:val="00FA7422"/>
    <w:rsid w:val="00FA7807"/>
    <w:rsid w:val="00FA7B7C"/>
    <w:rsid w:val="00FA7EA2"/>
    <w:rsid w:val="00FB025D"/>
    <w:rsid w:val="00FB06A7"/>
    <w:rsid w:val="00FB0700"/>
    <w:rsid w:val="00FB08A2"/>
    <w:rsid w:val="00FB0AC3"/>
    <w:rsid w:val="00FB0D8C"/>
    <w:rsid w:val="00FB0DE7"/>
    <w:rsid w:val="00FB11B4"/>
    <w:rsid w:val="00FB13D5"/>
    <w:rsid w:val="00FB13E7"/>
    <w:rsid w:val="00FB180F"/>
    <w:rsid w:val="00FB1CDD"/>
    <w:rsid w:val="00FB1EE9"/>
    <w:rsid w:val="00FB209D"/>
    <w:rsid w:val="00FB2625"/>
    <w:rsid w:val="00FB2E61"/>
    <w:rsid w:val="00FB2EE7"/>
    <w:rsid w:val="00FB30C5"/>
    <w:rsid w:val="00FB331C"/>
    <w:rsid w:val="00FB350F"/>
    <w:rsid w:val="00FB3DBE"/>
    <w:rsid w:val="00FB415C"/>
    <w:rsid w:val="00FB476B"/>
    <w:rsid w:val="00FB49A2"/>
    <w:rsid w:val="00FB4B2B"/>
    <w:rsid w:val="00FB4B5D"/>
    <w:rsid w:val="00FB4D60"/>
    <w:rsid w:val="00FB51FD"/>
    <w:rsid w:val="00FB529E"/>
    <w:rsid w:val="00FB54D5"/>
    <w:rsid w:val="00FB5BA9"/>
    <w:rsid w:val="00FB5DB6"/>
    <w:rsid w:val="00FB5F26"/>
    <w:rsid w:val="00FB60B5"/>
    <w:rsid w:val="00FB6471"/>
    <w:rsid w:val="00FB662B"/>
    <w:rsid w:val="00FB6703"/>
    <w:rsid w:val="00FB67B4"/>
    <w:rsid w:val="00FB6804"/>
    <w:rsid w:val="00FB6877"/>
    <w:rsid w:val="00FB68E0"/>
    <w:rsid w:val="00FB69F7"/>
    <w:rsid w:val="00FB6A4B"/>
    <w:rsid w:val="00FB6A53"/>
    <w:rsid w:val="00FB70B9"/>
    <w:rsid w:val="00FB7A67"/>
    <w:rsid w:val="00FB7C0A"/>
    <w:rsid w:val="00FB7DB9"/>
    <w:rsid w:val="00FB7DFF"/>
    <w:rsid w:val="00FC0118"/>
    <w:rsid w:val="00FC018A"/>
    <w:rsid w:val="00FC053F"/>
    <w:rsid w:val="00FC0BB8"/>
    <w:rsid w:val="00FC0DBD"/>
    <w:rsid w:val="00FC1116"/>
    <w:rsid w:val="00FC1359"/>
    <w:rsid w:val="00FC15EE"/>
    <w:rsid w:val="00FC17BE"/>
    <w:rsid w:val="00FC190E"/>
    <w:rsid w:val="00FC1B1B"/>
    <w:rsid w:val="00FC1B46"/>
    <w:rsid w:val="00FC1DF5"/>
    <w:rsid w:val="00FC1ED5"/>
    <w:rsid w:val="00FC2107"/>
    <w:rsid w:val="00FC213A"/>
    <w:rsid w:val="00FC2676"/>
    <w:rsid w:val="00FC2D7B"/>
    <w:rsid w:val="00FC2E82"/>
    <w:rsid w:val="00FC3009"/>
    <w:rsid w:val="00FC32C3"/>
    <w:rsid w:val="00FC397C"/>
    <w:rsid w:val="00FC4E2C"/>
    <w:rsid w:val="00FC4FE3"/>
    <w:rsid w:val="00FC5111"/>
    <w:rsid w:val="00FC5508"/>
    <w:rsid w:val="00FC5663"/>
    <w:rsid w:val="00FC57B7"/>
    <w:rsid w:val="00FC5EC5"/>
    <w:rsid w:val="00FC6248"/>
    <w:rsid w:val="00FC62D4"/>
    <w:rsid w:val="00FC65B1"/>
    <w:rsid w:val="00FC6A66"/>
    <w:rsid w:val="00FC6B14"/>
    <w:rsid w:val="00FC705D"/>
    <w:rsid w:val="00FC7284"/>
    <w:rsid w:val="00FC73EE"/>
    <w:rsid w:val="00FC74ED"/>
    <w:rsid w:val="00FC75B7"/>
    <w:rsid w:val="00FC76E4"/>
    <w:rsid w:val="00FC784B"/>
    <w:rsid w:val="00FC7B7F"/>
    <w:rsid w:val="00FD0219"/>
    <w:rsid w:val="00FD0628"/>
    <w:rsid w:val="00FD07F7"/>
    <w:rsid w:val="00FD08E6"/>
    <w:rsid w:val="00FD0998"/>
    <w:rsid w:val="00FD10DB"/>
    <w:rsid w:val="00FD15DD"/>
    <w:rsid w:val="00FD1820"/>
    <w:rsid w:val="00FD1833"/>
    <w:rsid w:val="00FD1CD0"/>
    <w:rsid w:val="00FD209A"/>
    <w:rsid w:val="00FD2476"/>
    <w:rsid w:val="00FD2A06"/>
    <w:rsid w:val="00FD2D54"/>
    <w:rsid w:val="00FD3007"/>
    <w:rsid w:val="00FD310C"/>
    <w:rsid w:val="00FD332D"/>
    <w:rsid w:val="00FD3413"/>
    <w:rsid w:val="00FD3481"/>
    <w:rsid w:val="00FD3572"/>
    <w:rsid w:val="00FD427C"/>
    <w:rsid w:val="00FD48D1"/>
    <w:rsid w:val="00FD4936"/>
    <w:rsid w:val="00FD4E91"/>
    <w:rsid w:val="00FD5157"/>
    <w:rsid w:val="00FD55C7"/>
    <w:rsid w:val="00FD60DA"/>
    <w:rsid w:val="00FD6754"/>
    <w:rsid w:val="00FD6AE6"/>
    <w:rsid w:val="00FD6FAE"/>
    <w:rsid w:val="00FD7219"/>
    <w:rsid w:val="00FD7552"/>
    <w:rsid w:val="00FD75C2"/>
    <w:rsid w:val="00FD76A5"/>
    <w:rsid w:val="00FD781C"/>
    <w:rsid w:val="00FD7B2D"/>
    <w:rsid w:val="00FD7C9A"/>
    <w:rsid w:val="00FD7E76"/>
    <w:rsid w:val="00FE0758"/>
    <w:rsid w:val="00FE0780"/>
    <w:rsid w:val="00FE07F6"/>
    <w:rsid w:val="00FE113D"/>
    <w:rsid w:val="00FE117F"/>
    <w:rsid w:val="00FE1ADD"/>
    <w:rsid w:val="00FE1B67"/>
    <w:rsid w:val="00FE1E3A"/>
    <w:rsid w:val="00FE1E5E"/>
    <w:rsid w:val="00FE238D"/>
    <w:rsid w:val="00FE23DE"/>
    <w:rsid w:val="00FE304D"/>
    <w:rsid w:val="00FE3065"/>
    <w:rsid w:val="00FE3865"/>
    <w:rsid w:val="00FE3B0E"/>
    <w:rsid w:val="00FE3DCE"/>
    <w:rsid w:val="00FE3EE6"/>
    <w:rsid w:val="00FE4408"/>
    <w:rsid w:val="00FE442A"/>
    <w:rsid w:val="00FE47EC"/>
    <w:rsid w:val="00FE4A77"/>
    <w:rsid w:val="00FE4E80"/>
    <w:rsid w:val="00FE50F6"/>
    <w:rsid w:val="00FE53EC"/>
    <w:rsid w:val="00FE5836"/>
    <w:rsid w:val="00FE5F17"/>
    <w:rsid w:val="00FE5F90"/>
    <w:rsid w:val="00FE612D"/>
    <w:rsid w:val="00FE6A9B"/>
    <w:rsid w:val="00FE721D"/>
    <w:rsid w:val="00FE72E9"/>
    <w:rsid w:val="00FE732C"/>
    <w:rsid w:val="00FE797B"/>
    <w:rsid w:val="00FE7A21"/>
    <w:rsid w:val="00FE7DDC"/>
    <w:rsid w:val="00FF0031"/>
    <w:rsid w:val="00FF0489"/>
    <w:rsid w:val="00FF0BAB"/>
    <w:rsid w:val="00FF0D96"/>
    <w:rsid w:val="00FF117B"/>
    <w:rsid w:val="00FF1AF8"/>
    <w:rsid w:val="00FF1BCA"/>
    <w:rsid w:val="00FF1BF5"/>
    <w:rsid w:val="00FF1EC9"/>
    <w:rsid w:val="00FF20B2"/>
    <w:rsid w:val="00FF242D"/>
    <w:rsid w:val="00FF2CD6"/>
    <w:rsid w:val="00FF2EF1"/>
    <w:rsid w:val="00FF3929"/>
    <w:rsid w:val="00FF3B1B"/>
    <w:rsid w:val="00FF3B7D"/>
    <w:rsid w:val="00FF4377"/>
    <w:rsid w:val="00FF4473"/>
    <w:rsid w:val="00FF450E"/>
    <w:rsid w:val="00FF4E29"/>
    <w:rsid w:val="00FF4F09"/>
    <w:rsid w:val="00FF5345"/>
    <w:rsid w:val="00FF59BF"/>
    <w:rsid w:val="00FF5BC5"/>
    <w:rsid w:val="00FF5C25"/>
    <w:rsid w:val="00FF5CEE"/>
    <w:rsid w:val="00FF5F00"/>
    <w:rsid w:val="00FF628B"/>
    <w:rsid w:val="00FF63B1"/>
    <w:rsid w:val="00FF670F"/>
    <w:rsid w:val="00FF68AD"/>
    <w:rsid w:val="00FF7461"/>
    <w:rsid w:val="00FF7A80"/>
    <w:rsid w:val="00FF7AED"/>
    <w:rsid w:val="00FF7E75"/>
    <w:rsid w:val="041F45B1"/>
    <w:rsid w:val="135462C3"/>
    <w:rsid w:val="2D7C3988"/>
    <w:rsid w:val="41177A82"/>
    <w:rsid w:val="447B11AB"/>
    <w:rsid w:val="4AD57EC1"/>
    <w:rsid w:val="4DC82194"/>
    <w:rsid w:val="527A1351"/>
    <w:rsid w:val="64553E6A"/>
    <w:rsid w:val="788A545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0"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qFormat="1" w:uiPriority="99" w:semiHidden="0"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qFormat="1" w:uiPriority="99" w:semiHidden="0"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1"/>
    <w:basedOn w:val="1"/>
    <w:next w:val="1"/>
    <w:link w:val="48"/>
    <w:qFormat/>
    <w:uiPriority w:val="0"/>
    <w:pPr>
      <w:keepNext/>
      <w:keepLines/>
      <w:spacing w:line="576" w:lineRule="auto"/>
      <w:outlineLvl w:val="0"/>
    </w:pPr>
    <w:rPr>
      <w:rFonts w:eastAsia="宋体"/>
      <w:b/>
      <w:bCs/>
      <w:kern w:val="44"/>
      <w:sz w:val="44"/>
      <w:szCs w:val="44"/>
    </w:rPr>
  </w:style>
  <w:style w:type="paragraph" w:styleId="3">
    <w:name w:val="heading 2"/>
    <w:basedOn w:val="1"/>
    <w:next w:val="1"/>
    <w:link w:val="119"/>
    <w:semiHidden/>
    <w:unhideWhenUsed/>
    <w:qFormat/>
    <w:uiPriority w:val="9"/>
    <w:pPr>
      <w:keepNext/>
      <w:keepLines/>
      <w:spacing w:before="260" w:after="260" w:line="416" w:lineRule="auto"/>
      <w:outlineLvl w:val="1"/>
    </w:pPr>
    <w:rPr>
      <w:rFonts w:asciiTheme="majorHAnsi" w:hAnsiTheme="majorHAnsi" w:eastAsiaTheme="majorEastAsia" w:cstheme="majorBidi"/>
      <w:b/>
      <w:bCs/>
      <w:szCs w:val="32"/>
    </w:rPr>
  </w:style>
  <w:style w:type="paragraph" w:styleId="4">
    <w:name w:val="heading 4"/>
    <w:basedOn w:val="1"/>
    <w:next w:val="1"/>
    <w:link w:val="10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unhideWhenUsed/>
    <w:qFormat/>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5">
    <w:name w:val="Normal Indent"/>
    <w:basedOn w:val="1"/>
    <w:unhideWhenUsed/>
    <w:qFormat/>
    <w:uiPriority w:val="99"/>
    <w:pPr>
      <w:ind w:firstLine="420"/>
    </w:pPr>
    <w:rPr>
      <w:rFonts w:eastAsia="宋体"/>
      <w:sz w:val="24"/>
      <w:szCs w:val="24"/>
    </w:rPr>
  </w:style>
  <w:style w:type="paragraph" w:styleId="6">
    <w:name w:val="List Bullet"/>
    <w:basedOn w:val="1"/>
    <w:unhideWhenUsed/>
    <w:qFormat/>
    <w:uiPriority w:val="99"/>
    <w:pPr>
      <w:numPr>
        <w:ilvl w:val="0"/>
        <w:numId w:val="1"/>
      </w:numPr>
      <w:contextualSpacing/>
    </w:pPr>
    <w:rPr>
      <w:rFonts w:ascii="Calibri" w:hAnsi="Calibri" w:eastAsia="宋体"/>
      <w:sz w:val="21"/>
      <w:szCs w:val="24"/>
    </w:rPr>
  </w:style>
  <w:style w:type="paragraph" w:styleId="7">
    <w:name w:val="annotation text"/>
    <w:basedOn w:val="1"/>
    <w:link w:val="63"/>
    <w:unhideWhenUsed/>
    <w:qFormat/>
    <w:uiPriority w:val="0"/>
    <w:pPr>
      <w:jc w:val="left"/>
    </w:pPr>
  </w:style>
  <w:style w:type="paragraph" w:styleId="8">
    <w:name w:val="Salutation"/>
    <w:basedOn w:val="1"/>
    <w:next w:val="1"/>
    <w:link w:val="129"/>
    <w:qFormat/>
    <w:uiPriority w:val="99"/>
    <w:rPr>
      <w:rFonts w:ascii="Calibri" w:hAnsi="Calibri" w:eastAsia="宋体" w:cs="Arial"/>
      <w:color w:val="333333"/>
      <w:sz w:val="24"/>
      <w:szCs w:val="24"/>
    </w:rPr>
  </w:style>
  <w:style w:type="paragraph" w:styleId="9">
    <w:name w:val="Body Text"/>
    <w:basedOn w:val="1"/>
    <w:link w:val="38"/>
    <w:qFormat/>
    <w:uiPriority w:val="1"/>
    <w:rPr>
      <w:rFonts w:ascii="宋体" w:hAnsi="宋体" w:eastAsia="宋体" w:cs="宋体"/>
      <w:szCs w:val="32"/>
    </w:rPr>
  </w:style>
  <w:style w:type="paragraph" w:styleId="10">
    <w:name w:val="Body Text Indent"/>
    <w:basedOn w:val="1"/>
    <w:link w:val="64"/>
    <w:semiHidden/>
    <w:unhideWhenUsed/>
    <w:qFormat/>
    <w:uiPriority w:val="99"/>
    <w:pPr>
      <w:spacing w:after="120"/>
      <w:ind w:left="420" w:leftChars="200"/>
    </w:pPr>
  </w:style>
  <w:style w:type="paragraph" w:styleId="11">
    <w:name w:val="Block Text"/>
    <w:basedOn w:val="1"/>
    <w:unhideWhenUsed/>
    <w:qFormat/>
    <w:uiPriority w:val="99"/>
    <w:pPr>
      <w:ind w:left="1440" w:leftChars="700" w:right="700" w:rightChars="700"/>
    </w:pPr>
  </w:style>
  <w:style w:type="paragraph" w:styleId="12">
    <w:name w:val="Plain Text"/>
    <w:basedOn w:val="1"/>
    <w:link w:val="96"/>
    <w:qFormat/>
    <w:uiPriority w:val="0"/>
    <w:rPr>
      <w:rFonts w:ascii="宋体" w:hAnsi="Courier New" w:eastAsia="宋体"/>
      <w:sz w:val="21"/>
      <w:szCs w:val="24"/>
    </w:rPr>
  </w:style>
  <w:style w:type="paragraph" w:styleId="13">
    <w:name w:val="Date"/>
    <w:basedOn w:val="1"/>
    <w:next w:val="1"/>
    <w:link w:val="35"/>
    <w:unhideWhenUsed/>
    <w:qFormat/>
    <w:uiPriority w:val="99"/>
    <w:pPr>
      <w:ind w:left="100" w:leftChars="2500"/>
    </w:pPr>
  </w:style>
  <w:style w:type="paragraph" w:styleId="14">
    <w:name w:val="Body Text Indent 2"/>
    <w:basedOn w:val="1"/>
    <w:next w:val="1"/>
    <w:link w:val="121"/>
    <w:qFormat/>
    <w:uiPriority w:val="99"/>
    <w:pPr>
      <w:spacing w:after="120" w:line="480" w:lineRule="auto"/>
      <w:ind w:left="420" w:leftChars="200"/>
    </w:pPr>
  </w:style>
  <w:style w:type="paragraph" w:styleId="15">
    <w:name w:val="Balloon Text"/>
    <w:basedOn w:val="1"/>
    <w:link w:val="34"/>
    <w:semiHidden/>
    <w:unhideWhenUsed/>
    <w:qFormat/>
    <w:uiPriority w:val="99"/>
    <w:rPr>
      <w:sz w:val="18"/>
      <w:szCs w:val="18"/>
    </w:rPr>
  </w:style>
  <w:style w:type="paragraph" w:styleId="16">
    <w:name w:val="footer"/>
    <w:basedOn w:val="1"/>
    <w:link w:val="32"/>
    <w:qFormat/>
    <w:uiPriority w:val="0"/>
    <w:pPr>
      <w:tabs>
        <w:tab w:val="center" w:pos="4153"/>
        <w:tab w:val="right" w:pos="8306"/>
      </w:tabs>
      <w:snapToGrid w:val="0"/>
      <w:jc w:val="left"/>
    </w:pPr>
    <w:rPr>
      <w:sz w:val="18"/>
    </w:rPr>
  </w:style>
  <w:style w:type="paragraph" w:styleId="17">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autoRedefine/>
    <w:unhideWhenUsed/>
    <w:qFormat/>
    <w:uiPriority w:val="39"/>
    <w:pPr>
      <w:tabs>
        <w:tab w:val="right" w:leader="dot" w:pos="8297"/>
      </w:tabs>
      <w:spacing w:before="120" w:after="120" w:line="360" w:lineRule="auto"/>
      <w:jc w:val="left"/>
    </w:pPr>
    <w:rPr>
      <w:rFonts w:eastAsia="宋体" w:asciiTheme="minorHAnsi" w:hAnsiTheme="minorHAnsi" w:cstheme="minorHAnsi"/>
      <w:b/>
      <w:bCs/>
      <w:caps/>
      <w:color w:val="000000" w:themeColor="text1"/>
      <w:sz w:val="24"/>
      <w:szCs w:val="24"/>
      <w14:textFill>
        <w14:solidFill>
          <w14:schemeClr w14:val="tx1"/>
        </w14:solidFill>
      </w14:textFill>
    </w:rPr>
  </w:style>
  <w:style w:type="paragraph" w:styleId="19">
    <w:name w:val="toc 2"/>
    <w:basedOn w:val="1"/>
    <w:next w:val="1"/>
    <w:autoRedefine/>
    <w:unhideWhenUsed/>
    <w:qFormat/>
    <w:uiPriority w:val="39"/>
    <w:pPr>
      <w:ind w:left="210"/>
      <w:jc w:val="left"/>
    </w:pPr>
    <w:rPr>
      <w:rFonts w:eastAsia="宋体" w:asciiTheme="minorHAnsi" w:hAnsiTheme="minorHAnsi" w:cstheme="minorHAnsi"/>
      <w:smallCaps/>
      <w:sz w:val="20"/>
    </w:rPr>
  </w:style>
  <w:style w:type="paragraph" w:styleId="20">
    <w:name w:val="Normal (Web)"/>
    <w:basedOn w:val="1"/>
    <w:unhideWhenUsed/>
    <w:qFormat/>
    <w:uiPriority w:val="0"/>
    <w:rPr>
      <w:rFonts w:ascii="Calibri" w:hAnsi="Calibri" w:eastAsia="宋体"/>
      <w:sz w:val="24"/>
      <w:szCs w:val="24"/>
    </w:rPr>
  </w:style>
  <w:style w:type="paragraph" w:styleId="21">
    <w:name w:val="Title"/>
    <w:basedOn w:val="1"/>
    <w:next w:val="1"/>
    <w:link w:val="131"/>
    <w:autoRedefine/>
    <w:qFormat/>
    <w:uiPriority w:val="0"/>
    <w:pPr>
      <w:spacing w:before="240" w:after="60"/>
      <w:jc w:val="center"/>
      <w:outlineLvl w:val="0"/>
    </w:pPr>
    <w:rPr>
      <w:rFonts w:ascii="Cambria" w:hAnsi="Cambria" w:eastAsia="黑体"/>
      <w:b/>
      <w:bCs/>
      <w:sz w:val="52"/>
      <w:szCs w:val="32"/>
    </w:rPr>
  </w:style>
  <w:style w:type="paragraph" w:styleId="22">
    <w:name w:val="annotation subject"/>
    <w:basedOn w:val="7"/>
    <w:next w:val="7"/>
    <w:link w:val="130"/>
    <w:semiHidden/>
    <w:unhideWhenUsed/>
    <w:qFormat/>
    <w:uiPriority w:val="99"/>
    <w:rPr>
      <w:b/>
      <w:bCs/>
    </w:rPr>
  </w:style>
  <w:style w:type="paragraph" w:styleId="23">
    <w:name w:val="Body Text First Indent 2"/>
    <w:basedOn w:val="10"/>
    <w:next w:val="1"/>
    <w:link w:val="123"/>
    <w:qFormat/>
    <w:uiPriority w:val="99"/>
    <w:pPr>
      <w:ind w:firstLine="420" w:firstLineChars="200"/>
    </w:pPr>
    <w:rPr>
      <w:rFonts w:ascii="Calibri" w:hAnsi="Calibri"/>
    </w:rPr>
  </w:style>
  <w:style w:type="table" w:styleId="25">
    <w:name w:val="Table Grid"/>
    <w:basedOn w:val="24"/>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rPr>
  </w:style>
  <w:style w:type="character" w:styleId="28">
    <w:name w:val="page number"/>
    <w:basedOn w:val="26"/>
    <w:qFormat/>
    <w:uiPriority w:val="0"/>
  </w:style>
  <w:style w:type="character" w:styleId="29">
    <w:name w:val="Emphasis"/>
    <w:basedOn w:val="26"/>
    <w:qFormat/>
    <w:uiPriority w:val="20"/>
    <w:rPr>
      <w:i/>
    </w:rPr>
  </w:style>
  <w:style w:type="character" w:styleId="30">
    <w:name w:val="Hyperlink"/>
    <w:basedOn w:val="26"/>
    <w:unhideWhenUsed/>
    <w:qFormat/>
    <w:uiPriority w:val="99"/>
    <w:rPr>
      <w:color w:val="0000FF"/>
      <w:u w:val="single"/>
    </w:rPr>
  </w:style>
  <w:style w:type="character" w:styleId="31">
    <w:name w:val="annotation reference"/>
    <w:qFormat/>
    <w:uiPriority w:val="99"/>
    <w:rPr>
      <w:sz w:val="21"/>
      <w:szCs w:val="21"/>
    </w:rPr>
  </w:style>
  <w:style w:type="character" w:customStyle="1" w:styleId="32">
    <w:name w:val="页脚 字符"/>
    <w:basedOn w:val="26"/>
    <w:link w:val="16"/>
    <w:qFormat/>
    <w:uiPriority w:val="0"/>
    <w:rPr>
      <w:rFonts w:ascii="Times New Roman" w:hAnsi="Times New Roman" w:eastAsia="仿宋_GB2312" w:cs="Times New Roman"/>
      <w:sz w:val="18"/>
      <w:szCs w:val="20"/>
    </w:rPr>
  </w:style>
  <w:style w:type="character" w:customStyle="1" w:styleId="33">
    <w:name w:val="页眉 字符"/>
    <w:basedOn w:val="26"/>
    <w:link w:val="17"/>
    <w:qFormat/>
    <w:uiPriority w:val="99"/>
    <w:rPr>
      <w:rFonts w:ascii="Times New Roman" w:hAnsi="Times New Roman" w:eastAsia="仿宋_GB2312" w:cs="Times New Roman"/>
      <w:sz w:val="18"/>
      <w:szCs w:val="18"/>
    </w:rPr>
  </w:style>
  <w:style w:type="character" w:customStyle="1" w:styleId="34">
    <w:name w:val="批注框文本 字符"/>
    <w:basedOn w:val="26"/>
    <w:link w:val="15"/>
    <w:semiHidden/>
    <w:qFormat/>
    <w:uiPriority w:val="99"/>
    <w:rPr>
      <w:rFonts w:ascii="Times New Roman" w:hAnsi="Times New Roman" w:eastAsia="仿宋_GB2312" w:cs="Times New Roman"/>
      <w:sz w:val="18"/>
      <w:szCs w:val="18"/>
    </w:rPr>
  </w:style>
  <w:style w:type="character" w:customStyle="1" w:styleId="35">
    <w:name w:val="日期 字符"/>
    <w:basedOn w:val="26"/>
    <w:link w:val="13"/>
    <w:qFormat/>
    <w:uiPriority w:val="99"/>
    <w:rPr>
      <w:rFonts w:ascii="Times New Roman" w:hAnsi="Times New Roman" w:eastAsia="仿宋_GB2312" w:cs="Times New Roman"/>
      <w:sz w:val="32"/>
      <w:szCs w:val="20"/>
    </w:rPr>
  </w:style>
  <w:style w:type="paragraph" w:customStyle="1" w:styleId="36">
    <w:name w:val="列出段落1"/>
    <w:basedOn w:val="1"/>
    <w:qFormat/>
    <w:uiPriority w:val="34"/>
    <w:pPr>
      <w:ind w:firstLine="420" w:firstLineChars="200"/>
    </w:pPr>
    <w:rPr>
      <w:rFonts w:ascii="Calibri" w:hAnsi="Calibri" w:eastAsia="宋体"/>
      <w:sz w:val="21"/>
      <w:szCs w:val="21"/>
    </w:rPr>
  </w:style>
  <w:style w:type="paragraph" w:customStyle="1" w:styleId="37">
    <w:name w:val="Default"/>
    <w:basedOn w:val="1"/>
    <w:qFormat/>
    <w:uiPriority w:val="0"/>
    <w:pPr>
      <w:autoSpaceDE w:val="0"/>
      <w:autoSpaceDN w:val="0"/>
      <w:adjustRightInd w:val="0"/>
      <w:jc w:val="left"/>
    </w:pPr>
    <w:rPr>
      <w:rFonts w:ascii="宋体" w:hAnsi="Calibri" w:eastAsia="宋体" w:cs="宋体"/>
      <w:color w:val="000000"/>
      <w:kern w:val="0"/>
      <w:sz w:val="24"/>
      <w:szCs w:val="24"/>
    </w:rPr>
  </w:style>
  <w:style w:type="character" w:customStyle="1" w:styleId="38">
    <w:name w:val="正文文本 字符"/>
    <w:basedOn w:val="26"/>
    <w:link w:val="9"/>
    <w:qFormat/>
    <w:uiPriority w:val="1"/>
    <w:rPr>
      <w:rFonts w:ascii="宋体" w:hAnsi="宋体" w:eastAsia="宋体" w:cs="宋体"/>
      <w:sz w:val="32"/>
      <w:szCs w:val="32"/>
    </w:rPr>
  </w:style>
  <w:style w:type="paragraph" w:customStyle="1" w:styleId="39">
    <w:name w:val="列出段落2"/>
    <w:basedOn w:val="1"/>
    <w:qFormat/>
    <w:uiPriority w:val="0"/>
    <w:pPr>
      <w:ind w:firstLine="420" w:firstLineChars="200"/>
    </w:pPr>
    <w:rPr>
      <w:rFonts w:eastAsia="宋体"/>
      <w:sz w:val="21"/>
      <w:szCs w:val="21"/>
    </w:rPr>
  </w:style>
  <w:style w:type="paragraph" w:styleId="40">
    <w:name w:val="List Paragraph"/>
    <w:basedOn w:val="1"/>
    <w:qFormat/>
    <w:uiPriority w:val="34"/>
    <w:pPr>
      <w:ind w:firstLine="420" w:firstLineChars="200"/>
    </w:pPr>
    <w:rPr>
      <w:rFonts w:ascii="Calibri" w:hAnsi="Calibri" w:eastAsia="宋体"/>
      <w:sz w:val="21"/>
      <w:szCs w:val="22"/>
    </w:rPr>
  </w:style>
  <w:style w:type="paragraph" w:customStyle="1" w:styleId="41">
    <w:name w:val="p0"/>
    <w:basedOn w:val="1"/>
    <w:qFormat/>
    <w:uiPriority w:val="0"/>
    <w:pPr>
      <w:widowControl/>
    </w:pPr>
    <w:rPr>
      <w:rFonts w:ascii="Calibri" w:hAnsi="Calibri" w:eastAsia="宋体"/>
      <w:kern w:val="0"/>
      <w:sz w:val="21"/>
      <w:szCs w:val="21"/>
    </w:rPr>
  </w:style>
  <w:style w:type="paragraph" w:customStyle="1" w:styleId="42">
    <w:name w:val="正文 + 仿宋_GB2312"/>
    <w:basedOn w:val="1"/>
    <w:qFormat/>
    <w:uiPriority w:val="99"/>
    <w:rPr>
      <w:rFonts w:ascii="仿宋_GB2312" w:hAnsi="Calibri"/>
      <w:szCs w:val="32"/>
    </w:rPr>
  </w:style>
  <w:style w:type="paragraph" w:customStyle="1" w:styleId="43">
    <w:name w:val="List Paragraph1"/>
    <w:basedOn w:val="1"/>
    <w:qFormat/>
    <w:uiPriority w:val="99"/>
    <w:pPr>
      <w:ind w:firstLine="420" w:firstLineChars="200"/>
    </w:pPr>
    <w:rPr>
      <w:rFonts w:ascii="Calibri" w:hAnsi="Calibri" w:eastAsia="宋体"/>
      <w:sz w:val="21"/>
      <w:szCs w:val="21"/>
    </w:rPr>
  </w:style>
  <w:style w:type="character" w:customStyle="1" w:styleId="44">
    <w:name w:val="15"/>
    <w:basedOn w:val="26"/>
    <w:qFormat/>
    <w:uiPriority w:val="0"/>
    <w:rPr>
      <w:rFonts w:hint="default" w:ascii="Calibri" w:hAnsi="Calibri"/>
      <w:color w:val="0000FF"/>
      <w:u w:val="single"/>
    </w:rPr>
  </w:style>
  <w:style w:type="paragraph" w:customStyle="1" w:styleId="45">
    <w:name w:val="List Paragraph_a32ff633-0e84-4b56-a258-942e24ed4b6b"/>
    <w:basedOn w:val="1"/>
    <w:qFormat/>
    <w:uiPriority w:val="0"/>
    <w:pPr>
      <w:ind w:firstLine="420" w:firstLineChars="200"/>
    </w:pPr>
    <w:rPr>
      <w:rFonts w:eastAsia="宋体"/>
      <w:sz w:val="21"/>
      <w:szCs w:val="21"/>
    </w:rPr>
  </w:style>
  <w:style w:type="paragraph" w:customStyle="1" w:styleId="46">
    <w:name w:val="Normal_1"/>
    <w:basedOn w:val="1"/>
    <w:qFormat/>
    <w:uiPriority w:val="0"/>
    <w:pPr>
      <w:widowControl/>
      <w:spacing w:before="120" w:after="240"/>
    </w:pPr>
    <w:rPr>
      <w:rFonts w:eastAsia="宋体"/>
      <w:kern w:val="0"/>
      <w:sz w:val="22"/>
      <w:szCs w:val="22"/>
    </w:rPr>
  </w:style>
  <w:style w:type="paragraph" w:customStyle="1" w:styleId="47">
    <w:name w:val="Normal_0"/>
    <w:basedOn w:val="1"/>
    <w:qFormat/>
    <w:uiPriority w:val="0"/>
    <w:pPr>
      <w:widowControl/>
      <w:spacing w:before="120" w:after="240"/>
    </w:pPr>
    <w:rPr>
      <w:rFonts w:eastAsia="宋体"/>
      <w:kern w:val="0"/>
      <w:sz w:val="22"/>
      <w:szCs w:val="22"/>
    </w:rPr>
  </w:style>
  <w:style w:type="character" w:customStyle="1" w:styleId="48">
    <w:name w:val="标题 1 字符"/>
    <w:basedOn w:val="26"/>
    <w:link w:val="2"/>
    <w:qFormat/>
    <w:uiPriority w:val="0"/>
    <w:rPr>
      <w:rFonts w:ascii="Times New Roman" w:hAnsi="Times New Roman" w:eastAsia="宋体" w:cs="Times New Roman"/>
      <w:b/>
      <w:bCs/>
      <w:kern w:val="44"/>
      <w:sz w:val="44"/>
      <w:szCs w:val="44"/>
    </w:rPr>
  </w:style>
  <w:style w:type="character" w:customStyle="1" w:styleId="49">
    <w:name w:val="locspan"/>
    <w:qFormat/>
    <w:uiPriority w:val="99"/>
  </w:style>
  <w:style w:type="character" w:customStyle="1" w:styleId="50">
    <w:name w:val="fontstyle01"/>
    <w:basedOn w:val="26"/>
    <w:qFormat/>
    <w:uiPriority w:val="0"/>
    <w:rPr>
      <w:rFonts w:hint="eastAsia" w:ascii="仿宋" w:hAnsi="仿宋" w:eastAsia="仿宋"/>
      <w:color w:val="000000"/>
      <w:sz w:val="24"/>
      <w:szCs w:val="24"/>
    </w:rPr>
  </w:style>
  <w:style w:type="paragraph" w:customStyle="1" w:styleId="51">
    <w:name w:val="dj_address2"/>
    <w:basedOn w:val="1"/>
    <w:qFormat/>
    <w:uiPriority w:val="0"/>
    <w:pPr>
      <w:spacing w:line="375" w:lineRule="atLeast"/>
      <w:jc w:val="left"/>
    </w:pPr>
    <w:rPr>
      <w:color w:val="666666"/>
      <w:kern w:val="0"/>
      <w:szCs w:val="32"/>
    </w:rPr>
  </w:style>
  <w:style w:type="paragraph" w:customStyle="1" w:styleId="52">
    <w:name w:val="列表段落1"/>
    <w:basedOn w:val="1"/>
    <w:qFormat/>
    <w:uiPriority w:val="0"/>
    <w:pPr>
      <w:ind w:firstLine="420" w:firstLineChars="200"/>
    </w:pPr>
    <w:rPr>
      <w:rFonts w:ascii="Calibri" w:hAnsi="Calibri" w:eastAsia="宋体"/>
      <w:sz w:val="21"/>
      <w:szCs w:val="24"/>
    </w:rPr>
  </w:style>
  <w:style w:type="character" w:customStyle="1" w:styleId="53">
    <w:name w:val="c-gap-right2"/>
    <w:basedOn w:val="26"/>
    <w:qFormat/>
    <w:uiPriority w:val="0"/>
  </w:style>
  <w:style w:type="character" w:customStyle="1" w:styleId="54">
    <w:name w:val="op-map-singlepoint-info-right1"/>
    <w:basedOn w:val="26"/>
    <w:qFormat/>
    <w:uiPriority w:val="0"/>
  </w:style>
  <w:style w:type="paragraph" w:customStyle="1" w:styleId="55">
    <w:name w:val="无列表1"/>
    <w:semiHidden/>
    <w:qFormat/>
    <w:uiPriority w:val="0"/>
    <w:rPr>
      <w:rFonts w:ascii="Times New Roman" w:hAnsi="Times New Roman" w:eastAsia="宋体" w:cs="Times New Roman"/>
      <w:sz w:val="21"/>
      <w:szCs w:val="22"/>
      <w:lang w:val="en-US" w:eastAsia="zh-CN" w:bidi="ar-SA"/>
    </w:rPr>
  </w:style>
  <w:style w:type="paragraph" w:customStyle="1" w:styleId="56">
    <w:name w:val="列出段落3"/>
    <w:basedOn w:val="1"/>
    <w:qFormat/>
    <w:uiPriority w:val="0"/>
    <w:pPr>
      <w:ind w:firstLine="420" w:firstLineChars="200"/>
    </w:pPr>
    <w:rPr>
      <w:rFonts w:ascii="Calibri" w:hAnsi="Calibri" w:eastAsia="宋体"/>
      <w:sz w:val="21"/>
      <w:szCs w:val="22"/>
    </w:rPr>
  </w:style>
  <w:style w:type="paragraph" w:customStyle="1" w:styleId="57">
    <w:name w:val="列出段落4"/>
    <w:basedOn w:val="1"/>
    <w:qFormat/>
    <w:uiPriority w:val="0"/>
    <w:pPr>
      <w:ind w:firstLine="420" w:firstLineChars="200"/>
    </w:pPr>
    <w:rPr>
      <w:rFonts w:ascii="等线" w:hAnsi="等线" w:eastAsia="宋体"/>
      <w:sz w:val="21"/>
      <w:szCs w:val="21"/>
    </w:rPr>
  </w:style>
  <w:style w:type="paragraph" w:customStyle="1" w:styleId="58">
    <w:name w:val="无间隔1"/>
    <w:basedOn w:val="1"/>
    <w:qFormat/>
    <w:uiPriority w:val="1"/>
    <w:rPr>
      <w:rFonts w:ascii="Calibri" w:hAnsi="Calibri" w:eastAsia="宋体"/>
      <w:sz w:val="21"/>
      <w:szCs w:val="21"/>
    </w:rPr>
  </w:style>
  <w:style w:type="paragraph" w:customStyle="1" w:styleId="59">
    <w:name w:val="列出段落5"/>
    <w:basedOn w:val="1"/>
    <w:qFormat/>
    <w:uiPriority w:val="34"/>
    <w:pPr>
      <w:ind w:firstLine="420" w:firstLineChars="200"/>
    </w:pPr>
    <w:rPr>
      <w:rFonts w:ascii="Calibri" w:hAnsi="Calibri" w:eastAsia="宋体"/>
      <w:sz w:val="21"/>
      <w:szCs w:val="24"/>
    </w:rPr>
  </w:style>
  <w:style w:type="paragraph" w:customStyle="1" w:styleId="60">
    <w:name w:val="列出段落6"/>
    <w:basedOn w:val="1"/>
    <w:qFormat/>
    <w:uiPriority w:val="0"/>
    <w:pPr>
      <w:ind w:firstLine="420" w:firstLineChars="200"/>
    </w:pPr>
    <w:rPr>
      <w:rFonts w:ascii="Calibri" w:hAnsi="Calibri" w:eastAsia="宋体"/>
      <w:sz w:val="21"/>
      <w:szCs w:val="21"/>
    </w:rPr>
  </w:style>
  <w:style w:type="paragraph" w:customStyle="1" w:styleId="61">
    <w:name w:val="列出段落7"/>
    <w:basedOn w:val="1"/>
    <w:qFormat/>
    <w:uiPriority w:val="0"/>
    <w:pPr>
      <w:spacing w:line="360" w:lineRule="auto"/>
      <w:ind w:firstLine="632" w:firstLineChars="200"/>
    </w:pPr>
    <w:rPr>
      <w:rFonts w:ascii="黑体" w:hAnsi="黑体" w:eastAsia="黑体" w:cs="宋体"/>
      <w:color w:val="000000"/>
      <w:szCs w:val="32"/>
    </w:rPr>
  </w:style>
  <w:style w:type="paragraph" w:customStyle="1" w:styleId="62">
    <w:name w:val="Body text|1"/>
    <w:basedOn w:val="1"/>
    <w:link w:val="85"/>
    <w:qFormat/>
    <w:uiPriority w:val="0"/>
    <w:pPr>
      <w:spacing w:line="444" w:lineRule="auto"/>
      <w:ind w:firstLine="400"/>
      <w:jc w:val="left"/>
    </w:pPr>
    <w:rPr>
      <w:rFonts w:ascii="宋体" w:hAnsi="宋体" w:eastAsia="宋体" w:cs="宋体"/>
      <w:color w:val="000000"/>
      <w:kern w:val="0"/>
      <w:sz w:val="20"/>
    </w:rPr>
  </w:style>
  <w:style w:type="character" w:customStyle="1" w:styleId="63">
    <w:name w:val="批注文字 字符"/>
    <w:basedOn w:val="26"/>
    <w:link w:val="7"/>
    <w:qFormat/>
    <w:uiPriority w:val="0"/>
    <w:rPr>
      <w:rFonts w:ascii="Times New Roman" w:hAnsi="Times New Roman" w:eastAsia="仿宋_GB2312" w:cs="Times New Roman"/>
      <w:kern w:val="2"/>
      <w:sz w:val="32"/>
    </w:rPr>
  </w:style>
  <w:style w:type="character" w:customStyle="1" w:styleId="64">
    <w:name w:val="正文文本缩进 字符"/>
    <w:basedOn w:val="26"/>
    <w:link w:val="10"/>
    <w:semiHidden/>
    <w:qFormat/>
    <w:uiPriority w:val="99"/>
    <w:rPr>
      <w:rFonts w:ascii="Times New Roman" w:hAnsi="Times New Roman" w:eastAsia="仿宋_GB2312" w:cs="Times New Roman"/>
      <w:kern w:val="2"/>
      <w:sz w:val="32"/>
    </w:rPr>
  </w:style>
  <w:style w:type="paragraph" w:customStyle="1" w:styleId="65">
    <w:name w:val="列出段落8"/>
    <w:basedOn w:val="1"/>
    <w:qFormat/>
    <w:uiPriority w:val="0"/>
    <w:pPr>
      <w:ind w:firstLine="420" w:firstLineChars="200"/>
    </w:pPr>
    <w:rPr>
      <w:szCs w:val="32"/>
    </w:rPr>
  </w:style>
  <w:style w:type="paragraph" w:customStyle="1" w:styleId="66">
    <w:name w:val="列出段落9"/>
    <w:basedOn w:val="1"/>
    <w:qFormat/>
    <w:uiPriority w:val="0"/>
    <w:pPr>
      <w:ind w:firstLine="420" w:firstLineChars="200"/>
    </w:pPr>
    <w:rPr>
      <w:rFonts w:ascii="Calibri" w:hAnsi="Calibri" w:eastAsia="宋体"/>
      <w:sz w:val="21"/>
      <w:szCs w:val="21"/>
    </w:rPr>
  </w:style>
  <w:style w:type="paragraph" w:customStyle="1" w:styleId="67">
    <w:name w:val="列出段落10"/>
    <w:basedOn w:val="1"/>
    <w:qFormat/>
    <w:uiPriority w:val="0"/>
    <w:pPr>
      <w:spacing w:line="360" w:lineRule="auto"/>
      <w:ind w:firstLine="632" w:firstLineChars="200"/>
    </w:pPr>
    <w:rPr>
      <w:rFonts w:ascii="黑体" w:hAnsi="黑体" w:eastAsia="黑体" w:cs="宋体"/>
      <w:color w:val="000000"/>
      <w:szCs w:val="32"/>
    </w:rPr>
  </w:style>
  <w:style w:type="paragraph" w:customStyle="1" w:styleId="68">
    <w:name w:val="正文 A"/>
    <w:basedOn w:val="1"/>
    <w:qFormat/>
    <w:uiPriority w:val="0"/>
    <w:pPr>
      <w:widowControl/>
      <w:jc w:val="left"/>
    </w:pPr>
    <w:rPr>
      <w:rFonts w:ascii="Arial Unicode MS" w:hAnsi="Arial Unicode MS" w:eastAsia="Arial Unicode MS" w:cs="Arial Unicode MS"/>
      <w:color w:val="000000"/>
      <w:kern w:val="0"/>
      <w:sz w:val="22"/>
      <w:szCs w:val="22"/>
      <w:u w:color="000000"/>
    </w:rPr>
  </w:style>
  <w:style w:type="paragraph" w:customStyle="1" w:styleId="69">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70">
    <w:name w:val="列出段落11"/>
    <w:basedOn w:val="1"/>
    <w:qFormat/>
    <w:uiPriority w:val="0"/>
    <w:pPr>
      <w:ind w:firstLine="420" w:firstLineChars="200"/>
    </w:pPr>
    <w:rPr>
      <w:rFonts w:ascii="Calibri" w:hAnsi="Calibri" w:eastAsia="宋体"/>
      <w:sz w:val="21"/>
      <w:szCs w:val="21"/>
    </w:rPr>
  </w:style>
  <w:style w:type="character" w:customStyle="1" w:styleId="71">
    <w:name w:val="16"/>
    <w:basedOn w:val="26"/>
    <w:qFormat/>
    <w:uiPriority w:val="0"/>
    <w:rPr>
      <w:rFonts w:hint="default" w:ascii="Calibri" w:hAnsi="Calibri"/>
      <w:color w:val="0000FF"/>
      <w:u w:val="single"/>
    </w:rPr>
  </w:style>
  <w:style w:type="paragraph" w:customStyle="1" w:styleId="72">
    <w:name w:val="_Style 1"/>
    <w:basedOn w:val="1"/>
    <w:qFormat/>
    <w:uiPriority w:val="34"/>
    <w:pPr>
      <w:ind w:firstLine="420" w:firstLineChars="200"/>
    </w:pPr>
    <w:rPr>
      <w:rFonts w:ascii="Calibri" w:hAnsi="Calibri" w:eastAsia="宋体"/>
      <w:sz w:val="21"/>
      <w:szCs w:val="24"/>
    </w:rPr>
  </w:style>
  <w:style w:type="paragraph" w:customStyle="1" w:styleId="73">
    <w:name w:val="列出段落12"/>
    <w:basedOn w:val="1"/>
    <w:semiHidden/>
    <w:qFormat/>
    <w:uiPriority w:val="0"/>
    <w:pPr>
      <w:ind w:firstLine="420" w:firstLineChars="200"/>
    </w:pPr>
    <w:rPr>
      <w:rFonts w:ascii="Calibri" w:hAnsi="Calibri" w:eastAsia="宋体"/>
      <w:sz w:val="21"/>
      <w:szCs w:val="21"/>
    </w:rPr>
  </w:style>
  <w:style w:type="character" w:customStyle="1" w:styleId="74">
    <w:name w:val="mh-map_new-info"/>
    <w:basedOn w:val="26"/>
    <w:qFormat/>
    <w:uiPriority w:val="0"/>
  </w:style>
  <w:style w:type="paragraph" w:customStyle="1" w:styleId="75">
    <w:name w:val="列出段落13"/>
    <w:basedOn w:val="1"/>
    <w:qFormat/>
    <w:uiPriority w:val="0"/>
    <w:pPr>
      <w:ind w:firstLine="420" w:firstLineChars="200"/>
    </w:pPr>
    <w:rPr>
      <w:rFonts w:ascii="Calibri" w:hAnsi="Calibri" w:eastAsia="宋体"/>
      <w:sz w:val="21"/>
      <w:szCs w:val="22"/>
    </w:rPr>
  </w:style>
  <w:style w:type="paragraph" w:customStyle="1" w:styleId="76">
    <w:name w:val="列出段落14"/>
    <w:basedOn w:val="1"/>
    <w:qFormat/>
    <w:uiPriority w:val="34"/>
    <w:pPr>
      <w:ind w:firstLine="420" w:firstLineChars="200"/>
    </w:pPr>
    <w:rPr>
      <w:rFonts w:ascii="Calibri" w:hAnsi="Calibri" w:eastAsia="宋体"/>
      <w:sz w:val="21"/>
      <w:szCs w:val="24"/>
    </w:rPr>
  </w:style>
  <w:style w:type="paragraph" w:customStyle="1" w:styleId="77">
    <w:name w:val="List Paragraph2"/>
    <w:basedOn w:val="1"/>
    <w:qFormat/>
    <w:uiPriority w:val="0"/>
    <w:pPr>
      <w:ind w:firstLine="420" w:firstLineChars="200"/>
    </w:pPr>
    <w:rPr>
      <w:rFonts w:ascii="Calibri" w:hAnsi="Calibri" w:eastAsia="宋体"/>
      <w:sz w:val="21"/>
      <w:szCs w:val="21"/>
    </w:rPr>
  </w:style>
  <w:style w:type="paragraph" w:customStyle="1" w:styleId="78">
    <w:name w:val="列出段落15"/>
    <w:basedOn w:val="1"/>
    <w:semiHidden/>
    <w:qFormat/>
    <w:uiPriority w:val="0"/>
    <w:pPr>
      <w:ind w:firstLine="420" w:firstLineChars="200"/>
    </w:pPr>
    <w:rPr>
      <w:szCs w:val="32"/>
    </w:rPr>
  </w:style>
  <w:style w:type="paragraph" w:customStyle="1" w:styleId="79">
    <w:name w:val="列出段落16"/>
    <w:basedOn w:val="1"/>
    <w:qFormat/>
    <w:uiPriority w:val="34"/>
    <w:pPr>
      <w:ind w:firstLine="420" w:firstLineChars="200"/>
    </w:pPr>
    <w:rPr>
      <w:rFonts w:ascii="Calibri" w:hAnsi="Calibri" w:eastAsia="宋体"/>
      <w:sz w:val="21"/>
      <w:szCs w:val="24"/>
    </w:rPr>
  </w:style>
  <w:style w:type="paragraph" w:customStyle="1" w:styleId="80">
    <w:name w:val="列出段落17"/>
    <w:basedOn w:val="1"/>
    <w:qFormat/>
    <w:uiPriority w:val="0"/>
    <w:pPr>
      <w:spacing w:line="360" w:lineRule="auto"/>
      <w:ind w:firstLine="632" w:firstLineChars="200"/>
    </w:pPr>
    <w:rPr>
      <w:rFonts w:ascii="黑体" w:hAnsi="黑体" w:eastAsia="黑体" w:cs="宋体"/>
      <w:color w:val="000000"/>
      <w:szCs w:val="32"/>
    </w:rPr>
  </w:style>
  <w:style w:type="paragraph" w:customStyle="1" w:styleId="81">
    <w:name w:val="列出段落18"/>
    <w:basedOn w:val="1"/>
    <w:qFormat/>
    <w:uiPriority w:val="0"/>
    <w:pPr>
      <w:ind w:firstLine="420" w:firstLineChars="200"/>
    </w:pPr>
    <w:rPr>
      <w:rFonts w:eastAsia="宋体"/>
      <w:sz w:val="21"/>
      <w:szCs w:val="21"/>
    </w:rPr>
  </w:style>
  <w:style w:type="paragraph" w:customStyle="1" w:styleId="82">
    <w:name w:val="列出段落19"/>
    <w:basedOn w:val="1"/>
    <w:qFormat/>
    <w:uiPriority w:val="0"/>
    <w:pPr>
      <w:ind w:firstLine="420" w:firstLineChars="200"/>
    </w:pPr>
    <w:rPr>
      <w:rFonts w:eastAsia="宋体"/>
      <w:sz w:val="21"/>
      <w:szCs w:val="21"/>
    </w:rPr>
  </w:style>
  <w:style w:type="paragraph" w:customStyle="1" w:styleId="83">
    <w:name w:val="列出段落20"/>
    <w:basedOn w:val="1"/>
    <w:qFormat/>
    <w:uiPriority w:val="0"/>
    <w:pPr>
      <w:ind w:firstLine="420" w:firstLineChars="200"/>
    </w:pPr>
    <w:rPr>
      <w:rFonts w:ascii="Calibri" w:hAnsi="Calibri" w:eastAsia="宋体"/>
      <w:sz w:val="21"/>
      <w:szCs w:val="21"/>
    </w:rPr>
  </w:style>
  <w:style w:type="paragraph" w:customStyle="1" w:styleId="84">
    <w:name w:val="列出段落21"/>
    <w:basedOn w:val="1"/>
    <w:qFormat/>
    <w:uiPriority w:val="0"/>
    <w:pPr>
      <w:ind w:firstLine="420" w:firstLineChars="200"/>
    </w:pPr>
    <w:rPr>
      <w:rFonts w:ascii="??" w:hAnsi="??" w:eastAsia="Times New Roman"/>
      <w:sz w:val="21"/>
      <w:szCs w:val="22"/>
    </w:rPr>
  </w:style>
  <w:style w:type="character" w:customStyle="1" w:styleId="85">
    <w:name w:val="Body text|1_"/>
    <w:basedOn w:val="26"/>
    <w:link w:val="62"/>
    <w:qFormat/>
    <w:uiPriority w:val="0"/>
    <w:rPr>
      <w:rFonts w:ascii="宋体" w:hAnsi="宋体" w:eastAsia="宋体" w:cs="宋体"/>
      <w:color w:val="000000"/>
    </w:rPr>
  </w:style>
  <w:style w:type="character" w:customStyle="1" w:styleId="86">
    <w:name w:val="Body text|2_"/>
    <w:basedOn w:val="26"/>
    <w:link w:val="87"/>
    <w:qFormat/>
    <w:uiPriority w:val="0"/>
    <w:rPr>
      <w:sz w:val="30"/>
      <w:szCs w:val="30"/>
      <w:lang w:val="zh-TW" w:eastAsia="zh-TW" w:bidi="zh-TW"/>
    </w:rPr>
  </w:style>
  <w:style w:type="paragraph" w:customStyle="1" w:styleId="87">
    <w:name w:val="Body text|2"/>
    <w:basedOn w:val="1"/>
    <w:link w:val="86"/>
    <w:qFormat/>
    <w:uiPriority w:val="0"/>
    <w:pPr>
      <w:spacing w:after="110" w:line="580" w:lineRule="exact"/>
      <w:ind w:firstLine="370"/>
      <w:jc w:val="left"/>
    </w:pPr>
    <w:rPr>
      <w:rFonts w:asciiTheme="minorHAnsi" w:hAnsiTheme="minorHAnsi" w:eastAsiaTheme="minorEastAsia" w:cstheme="minorBidi"/>
      <w:kern w:val="0"/>
      <w:sz w:val="30"/>
      <w:szCs w:val="30"/>
      <w:lang w:val="zh-TW" w:eastAsia="zh-TW" w:bidi="zh-TW"/>
    </w:rPr>
  </w:style>
  <w:style w:type="paragraph" w:customStyle="1" w:styleId="88">
    <w:name w:val="列出段落22"/>
    <w:basedOn w:val="1"/>
    <w:qFormat/>
    <w:uiPriority w:val="0"/>
    <w:pPr>
      <w:ind w:firstLine="420" w:firstLineChars="200"/>
    </w:pPr>
    <w:rPr>
      <w:rFonts w:eastAsia="宋体"/>
      <w:sz w:val="21"/>
      <w:szCs w:val="21"/>
    </w:rPr>
  </w:style>
  <w:style w:type="paragraph" w:customStyle="1" w:styleId="89">
    <w:name w:val="列出段落23"/>
    <w:basedOn w:val="1"/>
    <w:qFormat/>
    <w:uiPriority w:val="0"/>
    <w:pPr>
      <w:ind w:firstLine="420" w:firstLineChars="200"/>
    </w:pPr>
    <w:rPr>
      <w:rFonts w:eastAsia="宋体"/>
      <w:sz w:val="21"/>
      <w:szCs w:val="21"/>
    </w:rPr>
  </w:style>
  <w:style w:type="character" w:customStyle="1" w:styleId="90">
    <w:name w:val="NormalCharacter"/>
    <w:semiHidden/>
    <w:qFormat/>
    <w:uiPriority w:val="0"/>
    <w:rPr>
      <w:rFonts w:ascii="Calibri" w:hAnsi="Calibri" w:eastAsia="宋体" w:cs="Times New Roman"/>
      <w:kern w:val="2"/>
      <w:sz w:val="21"/>
      <w:szCs w:val="24"/>
      <w:lang w:val="en-US" w:eastAsia="zh-CN" w:bidi="ar-SA"/>
    </w:rPr>
  </w:style>
  <w:style w:type="paragraph" w:customStyle="1" w:styleId="91">
    <w:name w:val="列出段落24"/>
    <w:basedOn w:val="1"/>
    <w:qFormat/>
    <w:uiPriority w:val="0"/>
    <w:pPr>
      <w:ind w:firstLine="420" w:firstLineChars="200"/>
    </w:pPr>
    <w:rPr>
      <w:rFonts w:eastAsia="宋体"/>
      <w:sz w:val="21"/>
      <w:szCs w:val="21"/>
    </w:rPr>
  </w:style>
  <w:style w:type="paragraph" w:customStyle="1" w:styleId="92">
    <w:name w:val="列出段落25"/>
    <w:basedOn w:val="1"/>
    <w:qFormat/>
    <w:uiPriority w:val="0"/>
    <w:pPr>
      <w:ind w:firstLine="420" w:firstLineChars="200"/>
    </w:pPr>
    <w:rPr>
      <w:rFonts w:eastAsia="宋体"/>
      <w:sz w:val="21"/>
      <w:szCs w:val="21"/>
    </w:rPr>
  </w:style>
  <w:style w:type="paragraph" w:customStyle="1" w:styleId="93">
    <w:name w:val="列出段落26"/>
    <w:basedOn w:val="1"/>
    <w:qFormat/>
    <w:uiPriority w:val="0"/>
    <w:pPr>
      <w:ind w:firstLine="420" w:firstLineChars="200"/>
    </w:pPr>
    <w:rPr>
      <w:rFonts w:eastAsia="宋体"/>
      <w:sz w:val="21"/>
      <w:szCs w:val="21"/>
    </w:rPr>
  </w:style>
  <w:style w:type="paragraph" w:customStyle="1" w:styleId="94">
    <w:name w:val="列出段落27"/>
    <w:basedOn w:val="1"/>
    <w:qFormat/>
    <w:uiPriority w:val="0"/>
    <w:pPr>
      <w:ind w:firstLine="420" w:firstLineChars="200"/>
    </w:pPr>
    <w:rPr>
      <w:szCs w:val="32"/>
    </w:rPr>
  </w:style>
  <w:style w:type="paragraph" w:customStyle="1" w:styleId="95">
    <w:name w:val="列出段落28"/>
    <w:basedOn w:val="1"/>
    <w:qFormat/>
    <w:uiPriority w:val="0"/>
    <w:pPr>
      <w:ind w:firstLine="420" w:firstLineChars="200"/>
    </w:pPr>
    <w:rPr>
      <w:rFonts w:ascii="Calibri" w:hAnsi="Calibri" w:eastAsia="宋体"/>
      <w:sz w:val="21"/>
      <w:szCs w:val="21"/>
    </w:rPr>
  </w:style>
  <w:style w:type="character" w:customStyle="1" w:styleId="96">
    <w:name w:val="纯文本 字符"/>
    <w:basedOn w:val="26"/>
    <w:link w:val="12"/>
    <w:qFormat/>
    <w:uiPriority w:val="0"/>
    <w:rPr>
      <w:rFonts w:ascii="宋体" w:hAnsi="Courier New" w:eastAsia="宋体" w:cs="Times New Roman"/>
      <w:kern w:val="2"/>
      <w:sz w:val="21"/>
      <w:szCs w:val="24"/>
    </w:rPr>
  </w:style>
  <w:style w:type="paragraph" w:customStyle="1" w:styleId="97">
    <w:name w:val="Heading #2|1"/>
    <w:basedOn w:val="1"/>
    <w:qFormat/>
    <w:uiPriority w:val="0"/>
    <w:pPr>
      <w:spacing w:after="500"/>
      <w:jc w:val="center"/>
      <w:outlineLvl w:val="1"/>
    </w:pPr>
    <w:rPr>
      <w:rFonts w:ascii="宋体" w:hAnsi="宋体" w:eastAsia="宋体" w:cs="宋体"/>
      <w:color w:val="000000"/>
      <w:kern w:val="0"/>
      <w:sz w:val="42"/>
      <w:szCs w:val="42"/>
      <w:lang w:val="zh-TW" w:eastAsia="zh-TW" w:bidi="zh-TW"/>
    </w:rPr>
  </w:style>
  <w:style w:type="paragraph" w:customStyle="1" w:styleId="98">
    <w:name w:val="Other|1"/>
    <w:basedOn w:val="1"/>
    <w:qFormat/>
    <w:uiPriority w:val="0"/>
    <w:pPr>
      <w:spacing w:line="377" w:lineRule="auto"/>
      <w:ind w:firstLine="400"/>
      <w:jc w:val="left"/>
    </w:pPr>
    <w:rPr>
      <w:rFonts w:ascii="宋体" w:hAnsi="宋体" w:eastAsia="宋体" w:cs="宋体"/>
      <w:color w:val="000000"/>
      <w:kern w:val="0"/>
      <w:sz w:val="30"/>
      <w:szCs w:val="30"/>
      <w:lang w:val="zh-TW" w:eastAsia="zh-TW" w:bidi="zh-TW"/>
    </w:rPr>
  </w:style>
  <w:style w:type="paragraph" w:customStyle="1" w:styleId="99">
    <w:name w:val="Table caption|1"/>
    <w:basedOn w:val="1"/>
    <w:qFormat/>
    <w:uiPriority w:val="0"/>
    <w:pPr>
      <w:jc w:val="left"/>
    </w:pPr>
    <w:rPr>
      <w:rFonts w:ascii="宋体" w:hAnsi="宋体" w:eastAsia="宋体" w:cs="宋体"/>
      <w:color w:val="000000"/>
      <w:kern w:val="0"/>
      <w:sz w:val="30"/>
      <w:szCs w:val="30"/>
      <w:lang w:val="zh-TW" w:eastAsia="zh-TW" w:bidi="zh-TW"/>
    </w:rPr>
  </w:style>
  <w:style w:type="paragraph" w:customStyle="1" w:styleId="100">
    <w:name w:val="列出段落29"/>
    <w:basedOn w:val="1"/>
    <w:unhideWhenUsed/>
    <w:qFormat/>
    <w:uiPriority w:val="99"/>
    <w:pPr>
      <w:ind w:firstLine="420" w:firstLineChars="200"/>
    </w:pPr>
  </w:style>
  <w:style w:type="character" w:customStyle="1" w:styleId="101">
    <w:name w:val="标题 4 字符"/>
    <w:basedOn w:val="26"/>
    <w:link w:val="4"/>
    <w:semiHidden/>
    <w:qFormat/>
    <w:uiPriority w:val="9"/>
    <w:rPr>
      <w:rFonts w:asciiTheme="majorHAnsi" w:hAnsiTheme="majorHAnsi" w:eastAsiaTheme="majorEastAsia" w:cstheme="majorBidi"/>
      <w:b/>
      <w:bCs/>
      <w:kern w:val="2"/>
      <w:sz w:val="28"/>
      <w:szCs w:val="28"/>
    </w:rPr>
  </w:style>
  <w:style w:type="paragraph" w:customStyle="1" w:styleId="102">
    <w:name w:val="列出段落30"/>
    <w:basedOn w:val="1"/>
    <w:qFormat/>
    <w:uiPriority w:val="0"/>
    <w:pPr>
      <w:ind w:firstLine="420" w:firstLineChars="200"/>
    </w:pPr>
    <w:rPr>
      <w:rFonts w:eastAsia="宋体"/>
      <w:sz w:val="21"/>
      <w:szCs w:val="21"/>
    </w:rPr>
  </w:style>
  <w:style w:type="paragraph" w:customStyle="1" w:styleId="103">
    <w:name w:val="列出段落31"/>
    <w:basedOn w:val="1"/>
    <w:qFormat/>
    <w:uiPriority w:val="0"/>
    <w:pPr>
      <w:ind w:firstLine="420" w:firstLineChars="200"/>
    </w:pPr>
    <w:rPr>
      <w:rFonts w:eastAsia="宋体"/>
      <w:sz w:val="21"/>
      <w:szCs w:val="21"/>
    </w:rPr>
  </w:style>
  <w:style w:type="paragraph" w:customStyle="1" w:styleId="104">
    <w:name w:val="列出段落32"/>
    <w:basedOn w:val="1"/>
    <w:qFormat/>
    <w:uiPriority w:val="34"/>
    <w:pPr>
      <w:ind w:firstLine="420" w:firstLineChars="200"/>
    </w:pPr>
    <w:rPr>
      <w:rFonts w:ascii="Calibri" w:hAnsi="Calibri" w:eastAsia="宋体"/>
      <w:sz w:val="21"/>
      <w:szCs w:val="24"/>
    </w:rPr>
  </w:style>
  <w:style w:type="character" w:customStyle="1" w:styleId="105">
    <w:name w:val="font81"/>
    <w:basedOn w:val="26"/>
    <w:qFormat/>
    <w:uiPriority w:val="0"/>
    <w:rPr>
      <w:rFonts w:hint="eastAsia" w:ascii="宋体" w:hAnsi="宋体" w:eastAsia="宋体" w:cs="宋体"/>
      <w:b/>
      <w:bCs/>
      <w:color w:val="000000"/>
      <w:sz w:val="40"/>
      <w:szCs w:val="40"/>
      <w:u w:val="none"/>
    </w:rPr>
  </w:style>
  <w:style w:type="character" w:customStyle="1" w:styleId="106">
    <w:name w:val="font51"/>
    <w:basedOn w:val="26"/>
    <w:qFormat/>
    <w:uiPriority w:val="0"/>
    <w:rPr>
      <w:rFonts w:hint="eastAsia" w:ascii="仿宋" w:hAnsi="仿宋" w:eastAsia="仿宋" w:cs="仿宋"/>
      <w:color w:val="000000"/>
      <w:sz w:val="28"/>
      <w:szCs w:val="28"/>
      <w:u w:val="none"/>
    </w:rPr>
  </w:style>
  <w:style w:type="paragraph" w:customStyle="1" w:styleId="107">
    <w:name w:val="列出段落33"/>
    <w:basedOn w:val="1"/>
    <w:qFormat/>
    <w:uiPriority w:val="0"/>
    <w:pPr>
      <w:ind w:firstLine="420" w:firstLineChars="200"/>
    </w:pPr>
    <w:rPr>
      <w:rFonts w:eastAsia="宋体"/>
      <w:sz w:val="21"/>
      <w:szCs w:val="21"/>
    </w:rPr>
  </w:style>
  <w:style w:type="paragraph" w:customStyle="1" w:styleId="108">
    <w:name w:val="常用样式（方正仿宋简）"/>
    <w:basedOn w:val="1"/>
    <w:qFormat/>
    <w:uiPriority w:val="0"/>
    <w:pPr>
      <w:spacing w:line="560" w:lineRule="exact"/>
      <w:ind w:firstLine="640" w:firstLineChars="200"/>
    </w:pPr>
    <w:rPr>
      <w:rFonts w:ascii="仿宋_GB2312" w:hAnsi="仿宋_GB2312" w:eastAsia="方正仿宋简体"/>
      <w:szCs w:val="24"/>
    </w:rPr>
  </w:style>
  <w:style w:type="paragraph" w:customStyle="1" w:styleId="109">
    <w:name w:val="列出段落34"/>
    <w:basedOn w:val="1"/>
    <w:qFormat/>
    <w:uiPriority w:val="0"/>
    <w:pPr>
      <w:ind w:firstLine="420" w:firstLineChars="200"/>
    </w:pPr>
    <w:rPr>
      <w:rFonts w:ascii="Calibri" w:hAnsi="Calibri" w:eastAsia="宋体"/>
      <w:sz w:val="21"/>
      <w:szCs w:val="21"/>
    </w:rPr>
  </w:style>
  <w:style w:type="paragraph" w:customStyle="1" w:styleId="110">
    <w:name w:val="列出段落35"/>
    <w:basedOn w:val="1"/>
    <w:qFormat/>
    <w:uiPriority w:val="0"/>
    <w:pPr>
      <w:ind w:firstLine="420" w:firstLineChars="200"/>
    </w:pPr>
    <w:rPr>
      <w:rFonts w:ascii="Calibri" w:hAnsi="Calibri" w:eastAsia="宋体"/>
      <w:sz w:val="21"/>
      <w:szCs w:val="21"/>
    </w:rPr>
  </w:style>
  <w:style w:type="paragraph" w:customStyle="1" w:styleId="111">
    <w:name w:val="列出段落36"/>
    <w:basedOn w:val="1"/>
    <w:qFormat/>
    <w:uiPriority w:val="0"/>
    <w:pPr>
      <w:ind w:firstLine="420" w:firstLineChars="200"/>
    </w:pPr>
    <w:rPr>
      <w:rFonts w:ascii="Calibri" w:hAnsi="Calibri" w:eastAsia="宋体"/>
      <w:sz w:val="21"/>
      <w:szCs w:val="21"/>
    </w:rPr>
  </w:style>
  <w:style w:type="paragraph" w:customStyle="1" w:styleId="112">
    <w:name w:val="列出段落37"/>
    <w:basedOn w:val="1"/>
    <w:qFormat/>
    <w:uiPriority w:val="0"/>
    <w:pPr>
      <w:ind w:firstLine="420" w:firstLineChars="200"/>
    </w:pPr>
    <w:rPr>
      <w:rFonts w:ascii="等线" w:hAnsi="等线" w:eastAsia="宋体"/>
      <w:sz w:val="21"/>
      <w:szCs w:val="21"/>
    </w:rPr>
  </w:style>
  <w:style w:type="paragraph" w:customStyle="1" w:styleId="113">
    <w:name w:val="列出段落38"/>
    <w:basedOn w:val="1"/>
    <w:qFormat/>
    <w:uiPriority w:val="34"/>
    <w:pPr>
      <w:ind w:firstLine="420" w:firstLineChars="200"/>
    </w:pPr>
    <w:rPr>
      <w:rFonts w:ascii="Calibri" w:hAnsi="Calibri" w:eastAsia="宋体"/>
      <w:sz w:val="21"/>
      <w:szCs w:val="24"/>
    </w:rPr>
  </w:style>
  <w:style w:type="character" w:customStyle="1" w:styleId="114">
    <w:name w:val="font21"/>
    <w:basedOn w:val="26"/>
    <w:qFormat/>
    <w:uiPriority w:val="0"/>
    <w:rPr>
      <w:rFonts w:hint="eastAsia" w:ascii="宋体" w:hAnsi="宋体" w:eastAsia="宋体" w:cs="宋体"/>
      <w:color w:val="000000"/>
      <w:sz w:val="24"/>
      <w:szCs w:val="24"/>
      <w:u w:val="none"/>
    </w:rPr>
  </w:style>
  <w:style w:type="paragraph" w:customStyle="1" w:styleId="115">
    <w:name w:val="列出段落39"/>
    <w:basedOn w:val="1"/>
    <w:qFormat/>
    <w:uiPriority w:val="34"/>
    <w:pPr>
      <w:ind w:firstLine="420" w:firstLineChars="200"/>
    </w:pPr>
    <w:rPr>
      <w:rFonts w:ascii="Calibri" w:hAnsi="Calibri" w:eastAsia="宋体"/>
      <w:sz w:val="21"/>
      <w:szCs w:val="24"/>
    </w:rPr>
  </w:style>
  <w:style w:type="paragraph" w:customStyle="1" w:styleId="116">
    <w:name w:val="列出段落40"/>
    <w:basedOn w:val="1"/>
    <w:qFormat/>
    <w:uiPriority w:val="34"/>
    <w:pPr>
      <w:ind w:firstLine="420" w:firstLineChars="200"/>
    </w:pPr>
    <w:rPr>
      <w:rFonts w:ascii="Calibri" w:hAnsi="Calibri" w:eastAsia="宋体"/>
      <w:sz w:val="21"/>
      <w:szCs w:val="24"/>
    </w:rPr>
  </w:style>
  <w:style w:type="paragraph" w:customStyle="1" w:styleId="117">
    <w:name w:val="paragraph"/>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8">
    <w:name w:val="正文2"/>
    <w:qFormat/>
    <w:uiPriority w:val="0"/>
    <w:pPr>
      <w:jc w:val="both"/>
    </w:pPr>
    <w:rPr>
      <w:rFonts w:ascii="Times New Roman" w:hAnsi="Times New Roman" w:eastAsia="宋体" w:cs="Times New Roman"/>
      <w:kern w:val="2"/>
      <w:sz w:val="21"/>
      <w:szCs w:val="21"/>
      <w:lang w:val="en-US" w:eastAsia="zh-CN" w:bidi="ar-SA"/>
    </w:rPr>
  </w:style>
  <w:style w:type="character" w:customStyle="1" w:styleId="119">
    <w:name w:val="标题 2 字符"/>
    <w:basedOn w:val="26"/>
    <w:link w:val="3"/>
    <w:semiHidden/>
    <w:qFormat/>
    <w:uiPriority w:val="9"/>
    <w:rPr>
      <w:rFonts w:asciiTheme="majorHAnsi" w:hAnsiTheme="majorHAnsi" w:eastAsiaTheme="majorEastAsia" w:cstheme="majorBidi"/>
      <w:b/>
      <w:bCs/>
      <w:kern w:val="2"/>
      <w:sz w:val="32"/>
      <w:szCs w:val="32"/>
    </w:rPr>
  </w:style>
  <w:style w:type="paragraph" w:customStyle="1" w:styleId="120">
    <w:name w:val="List Paragraph3"/>
    <w:basedOn w:val="1"/>
    <w:qFormat/>
    <w:uiPriority w:val="0"/>
    <w:pPr>
      <w:ind w:firstLine="420" w:firstLineChars="200"/>
    </w:pPr>
    <w:rPr>
      <w:szCs w:val="32"/>
    </w:rPr>
  </w:style>
  <w:style w:type="character" w:customStyle="1" w:styleId="121">
    <w:name w:val="正文文本缩进 2 字符"/>
    <w:basedOn w:val="26"/>
    <w:link w:val="14"/>
    <w:qFormat/>
    <w:uiPriority w:val="99"/>
    <w:rPr>
      <w:rFonts w:ascii="Times New Roman" w:hAnsi="Times New Roman" w:eastAsia="仿宋_GB2312" w:cs="Times New Roman"/>
      <w:kern w:val="2"/>
      <w:sz w:val="32"/>
    </w:rPr>
  </w:style>
  <w:style w:type="paragraph" w:customStyle="1" w:styleId="122">
    <w:name w:val="列出段落41"/>
    <w:basedOn w:val="1"/>
    <w:qFormat/>
    <w:uiPriority w:val="34"/>
    <w:pPr>
      <w:ind w:firstLine="420" w:firstLineChars="200"/>
    </w:pPr>
    <w:rPr>
      <w:rFonts w:ascii="Calibri" w:hAnsi="Calibri" w:eastAsia="宋体"/>
      <w:sz w:val="21"/>
      <w:szCs w:val="24"/>
    </w:rPr>
  </w:style>
  <w:style w:type="character" w:customStyle="1" w:styleId="123">
    <w:name w:val="正文文本首行缩进 2 字符"/>
    <w:basedOn w:val="64"/>
    <w:link w:val="23"/>
    <w:qFormat/>
    <w:uiPriority w:val="99"/>
    <w:rPr>
      <w:rFonts w:ascii="Calibri" w:hAnsi="Calibri" w:eastAsia="仿宋_GB2312" w:cs="Times New Roman"/>
      <w:kern w:val="2"/>
      <w:sz w:val="32"/>
    </w:rPr>
  </w:style>
  <w:style w:type="paragraph" w:customStyle="1" w:styleId="124">
    <w:name w:val="列出段落42"/>
    <w:basedOn w:val="1"/>
    <w:qFormat/>
    <w:uiPriority w:val="0"/>
    <w:pPr>
      <w:ind w:firstLine="420" w:firstLineChars="200"/>
    </w:pPr>
    <w:rPr>
      <w:szCs w:val="32"/>
    </w:rPr>
  </w:style>
  <w:style w:type="paragraph" w:customStyle="1" w:styleId="125">
    <w:name w:val="列出段落43"/>
    <w:basedOn w:val="1"/>
    <w:qFormat/>
    <w:uiPriority w:val="34"/>
    <w:pPr>
      <w:ind w:firstLine="420" w:firstLineChars="200"/>
    </w:pPr>
    <w:rPr>
      <w:rFonts w:ascii="Calibri" w:hAnsi="Calibri" w:eastAsia="宋体"/>
      <w:sz w:val="21"/>
      <w:szCs w:val="24"/>
    </w:rPr>
  </w:style>
  <w:style w:type="paragraph" w:customStyle="1" w:styleId="126">
    <w:name w:val="列出段落44"/>
    <w:basedOn w:val="1"/>
    <w:qFormat/>
    <w:uiPriority w:val="34"/>
    <w:pPr>
      <w:ind w:firstLine="420" w:firstLineChars="200"/>
    </w:pPr>
    <w:rPr>
      <w:rFonts w:ascii="Calibri" w:hAnsi="Calibri" w:eastAsia="宋体"/>
      <w:sz w:val="21"/>
      <w:szCs w:val="24"/>
    </w:rPr>
  </w:style>
  <w:style w:type="paragraph" w:customStyle="1" w:styleId="127">
    <w:name w:val="List Paragraph4"/>
    <w:basedOn w:val="1"/>
    <w:qFormat/>
    <w:uiPriority w:val="34"/>
    <w:pPr>
      <w:ind w:firstLine="420" w:firstLineChars="200"/>
    </w:pPr>
    <w:rPr>
      <w:rFonts w:ascii="Calibri" w:hAnsi="Calibri" w:eastAsia="宋体"/>
      <w:sz w:val="21"/>
      <w:szCs w:val="24"/>
    </w:rPr>
  </w:style>
  <w:style w:type="paragraph" w:customStyle="1" w:styleId="128">
    <w:name w:val="列出段落45"/>
    <w:basedOn w:val="1"/>
    <w:qFormat/>
    <w:uiPriority w:val="0"/>
    <w:pPr>
      <w:ind w:firstLine="420" w:firstLineChars="200"/>
    </w:pPr>
    <w:rPr>
      <w:rFonts w:ascii="Calibri" w:hAnsi="Calibri" w:eastAsia="宋体"/>
      <w:sz w:val="21"/>
      <w:szCs w:val="21"/>
    </w:rPr>
  </w:style>
  <w:style w:type="character" w:customStyle="1" w:styleId="129">
    <w:name w:val="称呼 字符"/>
    <w:basedOn w:val="26"/>
    <w:link w:val="8"/>
    <w:qFormat/>
    <w:uiPriority w:val="99"/>
    <w:rPr>
      <w:rFonts w:ascii="Calibri" w:hAnsi="Calibri" w:eastAsia="宋体" w:cs="Arial"/>
      <w:color w:val="333333"/>
      <w:kern w:val="2"/>
      <w:sz w:val="24"/>
      <w:szCs w:val="24"/>
    </w:rPr>
  </w:style>
  <w:style w:type="character" w:customStyle="1" w:styleId="130">
    <w:name w:val="批注主题 字符"/>
    <w:basedOn w:val="63"/>
    <w:link w:val="22"/>
    <w:semiHidden/>
    <w:qFormat/>
    <w:uiPriority w:val="99"/>
    <w:rPr>
      <w:rFonts w:ascii="Times New Roman" w:hAnsi="Times New Roman" w:eastAsia="仿宋_GB2312" w:cs="Times New Roman"/>
      <w:b/>
      <w:bCs/>
      <w:kern w:val="2"/>
      <w:sz w:val="32"/>
    </w:rPr>
  </w:style>
  <w:style w:type="character" w:customStyle="1" w:styleId="131">
    <w:name w:val="标题 字符"/>
    <w:basedOn w:val="26"/>
    <w:link w:val="21"/>
    <w:qFormat/>
    <w:uiPriority w:val="0"/>
    <w:rPr>
      <w:rFonts w:ascii="Cambria" w:hAnsi="Cambria" w:eastAsia="黑体" w:cs="Times New Roman"/>
      <w:b/>
      <w:bCs/>
      <w:kern w:val="2"/>
      <w:sz w:val="5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0D386F-3BD7-46F5-B50C-ABE0A757A0F7}">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5280</Words>
  <Characters>7522</Characters>
  <Lines>61</Lines>
  <Paragraphs>17</Paragraphs>
  <TotalTime>300</TotalTime>
  <ScaleCrop>false</ScaleCrop>
  <LinksUpToDate>false</LinksUpToDate>
  <CharactersWithSpaces>8086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2024-07-15T03:37:00Z</dcterms:created>
  <dc:creator>文印_李焱玲</dc:creator>
  <cp:lastModifiedBy>唐竟成</cp:lastModifiedBy>
  <cp:lastPrinted>2024-07-15T07:47:00Z</cp:lastPrinted>
  <dcterms:modified xsi:type="dcterms:W3CDTF">2024-08-27T02:34:48Z</dcterms:modified>
  <cp:revision>115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480086FB7D2C497EBA9B657C765185F0</vt:lpwstr>
  </property>
</Properties>
</file>