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D0317">
      <w:pPr>
        <w:ind w:left="0"/>
        <w:jc w:val="left"/>
      </w:pPr>
    </w:p>
    <w:p w14:paraId="0F9A2C87">
      <w:pPr>
        <w:pStyle w:val="10"/>
        <w:rPr>
          <w:rFonts w:hint="eastAsia" w:ascii="宋体" w:hAnsi="宋体" w:eastAsia="宋体" w:cs="宋体"/>
          <w:b/>
          <w:sz w:val="40"/>
          <w:szCs w:val="40"/>
          <w:lang w:val="zh-CN"/>
        </w:rPr>
      </w:pPr>
      <w:r>
        <w:drawing>
          <wp:anchor distT="0" distB="0" distL="114300" distR="114300" simplePos="0" relativeHeight="251659264" behindDoc="1" locked="0" layoutInCell="1" allowOverlap="1">
            <wp:simplePos x="0" y="0"/>
            <wp:positionH relativeFrom="column">
              <wp:posOffset>1733550</wp:posOffset>
            </wp:positionH>
            <wp:positionV relativeFrom="paragraph">
              <wp:posOffset>200025</wp:posOffset>
            </wp:positionV>
            <wp:extent cx="2884170" cy="2883535"/>
            <wp:effectExtent l="0" t="0" r="0" b="0"/>
            <wp:wrapThrough wrapText="bothSides">
              <wp:wrapPolygon>
                <wp:start x="8560" y="0"/>
                <wp:lineTo x="7133" y="285"/>
                <wp:lineTo x="3567" y="1998"/>
                <wp:lineTo x="2711" y="3282"/>
                <wp:lineTo x="1569" y="4566"/>
                <wp:lineTo x="285" y="6850"/>
                <wp:lineTo x="0" y="8705"/>
                <wp:lineTo x="0" y="13699"/>
                <wp:lineTo x="999" y="15982"/>
                <wp:lineTo x="2711" y="18408"/>
                <wp:lineTo x="5707" y="20549"/>
                <wp:lineTo x="8275" y="21405"/>
                <wp:lineTo x="8560" y="21405"/>
                <wp:lineTo x="12840" y="21405"/>
                <wp:lineTo x="13125" y="21405"/>
                <wp:lineTo x="15694" y="20549"/>
                <wp:lineTo x="18690" y="18408"/>
                <wp:lineTo x="20402" y="15982"/>
                <wp:lineTo x="21400" y="13699"/>
                <wp:lineTo x="21400" y="8705"/>
                <wp:lineTo x="21115" y="6850"/>
                <wp:lineTo x="19831" y="4566"/>
                <wp:lineTo x="17976" y="1998"/>
                <wp:lineTo x="14552" y="428"/>
                <wp:lineTo x="12840" y="0"/>
                <wp:lineTo x="8560" y="0"/>
              </wp:wrapPolygon>
            </wp:wrapThrough>
            <wp:docPr id="4" name="图片 3" descr="蓝色的标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蓝色的标志&#10;&#10;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170" cy="2883535"/>
                    </a:xfrm>
                    <a:prstGeom prst="rect">
                      <a:avLst/>
                    </a:prstGeom>
                  </pic:spPr>
                </pic:pic>
              </a:graphicData>
            </a:graphic>
          </wp:anchor>
        </w:drawing>
      </w:r>
    </w:p>
    <w:p w14:paraId="715757BB">
      <w:pPr>
        <w:pStyle w:val="10"/>
        <w:rPr>
          <w:rFonts w:hint="eastAsia" w:ascii="宋体" w:hAnsi="宋体" w:eastAsia="宋体" w:cs="宋体"/>
          <w:b/>
          <w:sz w:val="40"/>
          <w:szCs w:val="40"/>
          <w:lang w:val="zh-CN"/>
        </w:rPr>
      </w:pPr>
    </w:p>
    <w:p w14:paraId="3B1766E9">
      <w:pPr>
        <w:pStyle w:val="10"/>
        <w:rPr>
          <w:rFonts w:hint="eastAsia" w:ascii="宋体" w:hAnsi="宋体" w:eastAsia="宋体" w:cs="宋体"/>
          <w:b/>
          <w:sz w:val="40"/>
          <w:szCs w:val="40"/>
          <w:lang w:val="zh-CN"/>
        </w:rPr>
      </w:pPr>
    </w:p>
    <w:p w14:paraId="175A5AA1">
      <w:pPr>
        <w:pStyle w:val="10"/>
        <w:rPr>
          <w:rFonts w:hint="eastAsia" w:ascii="宋体" w:hAnsi="宋体" w:eastAsia="宋体" w:cs="宋体"/>
          <w:b/>
          <w:sz w:val="40"/>
          <w:szCs w:val="40"/>
          <w:lang w:val="zh-CN"/>
        </w:rPr>
      </w:pPr>
    </w:p>
    <w:p w14:paraId="07594108">
      <w:pPr>
        <w:pStyle w:val="10"/>
        <w:rPr>
          <w:rFonts w:hint="eastAsia" w:ascii="宋体" w:hAnsi="宋体" w:eastAsia="宋体" w:cs="宋体"/>
          <w:b/>
          <w:sz w:val="40"/>
          <w:szCs w:val="40"/>
          <w:lang w:val="zh-CN"/>
        </w:rPr>
      </w:pPr>
    </w:p>
    <w:p w14:paraId="6661F860">
      <w:pPr>
        <w:pStyle w:val="10"/>
        <w:rPr>
          <w:rFonts w:hint="eastAsia" w:ascii="宋体" w:hAnsi="宋体" w:eastAsia="宋体" w:cs="宋体"/>
          <w:b/>
          <w:sz w:val="40"/>
          <w:szCs w:val="40"/>
          <w:lang w:val="zh-CN"/>
        </w:rPr>
      </w:pPr>
    </w:p>
    <w:p w14:paraId="7B594A68">
      <w:pPr>
        <w:pStyle w:val="10"/>
        <w:rPr>
          <w:rFonts w:hint="eastAsia" w:ascii="宋体" w:hAnsi="宋体" w:eastAsia="宋体" w:cs="宋体"/>
          <w:b/>
          <w:sz w:val="40"/>
          <w:szCs w:val="40"/>
          <w:lang w:val="zh-CN"/>
        </w:rPr>
      </w:pPr>
    </w:p>
    <w:p w14:paraId="6F322618">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公文小标宋" w:hAnsi="方正公文小标宋" w:eastAsia="方正公文小标宋" w:cs="方正公文小标宋"/>
          <w:b w:val="0"/>
          <w:bCs w:val="0"/>
          <w:sz w:val="56"/>
          <w:szCs w:val="56"/>
          <w:lang w:val="en-US" w:eastAsia="zh-CN"/>
        </w:rPr>
      </w:pPr>
    </w:p>
    <w:p w14:paraId="3F4B88D8">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sz w:val="56"/>
          <w:szCs w:val="56"/>
          <w:lang w:val="en-US" w:eastAsia="zh-CN"/>
        </w:rPr>
      </w:pPr>
      <w:r>
        <w:rPr>
          <w:rFonts w:hint="eastAsia" w:ascii="方正公文小标宋" w:hAnsi="方正公文小标宋" w:eastAsia="方正公文小标宋" w:cs="方正公文小标宋"/>
          <w:b w:val="0"/>
          <w:bCs w:val="0"/>
          <w:sz w:val="56"/>
          <w:szCs w:val="56"/>
          <w:lang w:val="en-US" w:eastAsia="zh-CN"/>
        </w:rPr>
        <w:t>川北医学院临床医学院•附属医院</w:t>
      </w:r>
    </w:p>
    <w:p w14:paraId="17DD9F89">
      <w:pPr>
        <w:ind w:left="0"/>
        <w:jc w:val="center"/>
        <w:rPr>
          <w:rFonts w:hint="default" w:ascii="微软雅黑" w:hAnsi="微软雅黑" w:eastAsia="微软雅黑" w:cs="微软雅黑"/>
          <w:b/>
          <w:sz w:val="48"/>
          <w:szCs w:val="48"/>
          <w:lang w:val="en-US" w:eastAsia="zh-CN"/>
        </w:rPr>
      </w:pPr>
      <w:r>
        <w:rPr>
          <w:rFonts w:hint="eastAsia" w:ascii="方正小标宋简体" w:hAnsi="方正小标宋简体" w:eastAsia="方正小标宋简体" w:cs="方正小标宋简体"/>
          <w:b/>
          <w:sz w:val="52"/>
          <w:szCs w:val="52"/>
          <w:lang w:val="en-US" w:eastAsia="zh-CN"/>
        </w:rPr>
        <w:t>医学装备维修维保服务阳光推荐书</w:t>
      </w:r>
    </w:p>
    <w:p w14:paraId="5D169CFF">
      <w:pPr>
        <w:pStyle w:val="10"/>
        <w:jc w:val="center"/>
        <w:rPr>
          <w:rFonts w:hint="eastAsia"/>
          <w:b/>
          <w:bCs/>
          <w:color w:val="FF0000"/>
          <w:lang w:val="en-US" w:eastAsia="zh-CN"/>
        </w:rPr>
      </w:pPr>
    </w:p>
    <w:p w14:paraId="2CCFC1A1">
      <w:pPr>
        <w:pStyle w:val="10"/>
        <w:jc w:val="center"/>
        <w:rPr>
          <w:rFonts w:hint="eastAsia"/>
          <w:b/>
          <w:bCs/>
          <w:color w:val="FF0000"/>
          <w:lang w:val="en-US" w:eastAsia="zh-CN"/>
        </w:rPr>
      </w:pPr>
      <w:r>
        <w:rPr>
          <w:rFonts w:hint="eastAsia"/>
          <w:b/>
          <w:bCs/>
          <w:color w:val="FF0000"/>
          <w:lang w:val="en-US" w:eastAsia="zh-CN"/>
        </w:rPr>
        <w:t>（※文件双面打印并于文件每一页加盖公司印章※）</w:t>
      </w:r>
    </w:p>
    <w:p w14:paraId="01A3562C">
      <w:pPr>
        <w:pStyle w:val="10"/>
        <w:jc w:val="both"/>
        <w:rPr>
          <w:rFonts w:hint="eastAsia"/>
          <w:b/>
          <w:bCs/>
          <w:color w:val="FF0000"/>
          <w:lang w:val="en-US" w:eastAsia="zh-CN"/>
        </w:rPr>
      </w:pPr>
    </w:p>
    <w:p w14:paraId="1BE10F57">
      <w:pPr>
        <w:pStyle w:val="10"/>
        <w:jc w:val="center"/>
        <w:rPr>
          <w:rFonts w:hint="eastAsia"/>
          <w:b/>
          <w:bCs/>
          <w:color w:val="FF0000"/>
          <w:lang w:val="en-US" w:eastAsia="zh-CN"/>
        </w:rPr>
      </w:pPr>
    </w:p>
    <w:tbl>
      <w:tblPr>
        <w:tblStyle w:val="8"/>
        <w:tblW w:w="84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5"/>
        <w:gridCol w:w="240"/>
      </w:tblGrid>
      <w:tr w14:paraId="78D0E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235" w:type="dxa"/>
            <w:noWrap w:val="0"/>
            <w:vAlign w:val="center"/>
          </w:tcPr>
          <w:p w14:paraId="6FC48583">
            <w:pPr>
              <w:snapToGrid w:val="0"/>
              <w:spacing w:line="240" w:lineRule="auto"/>
              <w:ind w:left="-1" w:leftChars="0" w:firstLine="0" w:firstLineChars="0"/>
              <w:jc w:val="both"/>
              <w:rPr>
                <w:rFonts w:hint="eastAsia" w:ascii="微软雅黑" w:hAnsi="微软雅黑" w:eastAsia="微软雅黑" w:cs="微软雅黑"/>
                <w:b/>
                <w:sz w:val="24"/>
                <w:szCs w:val="24"/>
                <w:lang w:val="en-US" w:eastAsia="zh-CN"/>
              </w:rPr>
            </w:pPr>
          </w:p>
          <w:p w14:paraId="390C0610">
            <w:pPr>
              <w:snapToGrid w:val="0"/>
              <w:spacing w:line="240" w:lineRule="auto"/>
              <w:ind w:left="-1" w:leftChars="0" w:firstLine="0" w:firstLineChars="0"/>
              <w:jc w:val="both"/>
              <w:rPr>
                <w:rFonts w:hint="eastAsia" w:ascii="微软雅黑" w:hAnsi="微软雅黑" w:eastAsia="微软雅黑" w:cs="微软雅黑"/>
                <w:b/>
                <w:sz w:val="24"/>
                <w:szCs w:val="24"/>
                <w:lang w:val="en-US" w:eastAsia="zh-CN"/>
              </w:rPr>
            </w:pPr>
          </w:p>
          <w:p w14:paraId="4B9BB8BC">
            <w:pPr>
              <w:snapToGrid w:val="0"/>
              <w:spacing w:line="240" w:lineRule="auto"/>
              <w:ind w:left="-1" w:leftChars="0" w:firstLine="0" w:firstLineChars="0"/>
              <w:jc w:val="both"/>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阳 光 推 荐 产 品：</w:t>
            </w:r>
          </w:p>
          <w:p w14:paraId="2C65AE8E">
            <w:pPr>
              <w:snapToGrid w:val="0"/>
              <w:spacing w:line="240" w:lineRule="auto"/>
              <w:ind w:left="-1" w:leftChars="0" w:firstLine="0" w:firstLineChars="0"/>
              <w:jc w:val="both"/>
              <w:rPr>
                <w:rFonts w:hint="eastAsia" w:ascii="微软雅黑" w:hAnsi="微软雅黑" w:eastAsia="微软雅黑" w:cs="微软雅黑"/>
                <w:b/>
                <w:sz w:val="24"/>
                <w:szCs w:val="24"/>
                <w:lang w:val="en-US" w:eastAsia="zh-CN"/>
              </w:rPr>
            </w:pPr>
          </w:p>
          <w:p w14:paraId="298987E5">
            <w:pPr>
              <w:snapToGrid w:val="0"/>
              <w:spacing w:line="240" w:lineRule="auto"/>
              <w:ind w:left="-1" w:leftChars="0" w:firstLine="0" w:firstLineChars="0"/>
              <w:jc w:val="both"/>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en-US" w:eastAsia="zh-CN"/>
              </w:rPr>
              <w:t xml:space="preserve">申 报 单 位 </w:t>
            </w:r>
            <w:r>
              <w:rPr>
                <w:rFonts w:hint="eastAsia" w:ascii="微软雅黑" w:hAnsi="微软雅黑" w:eastAsia="微软雅黑" w:cs="微软雅黑"/>
                <w:b/>
                <w:sz w:val="24"/>
                <w:szCs w:val="24"/>
                <w:lang w:val="zh-CN"/>
              </w:rPr>
              <w:t>名</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lang w:val="zh-CN"/>
              </w:rPr>
              <w:t>称：</w:t>
            </w:r>
          </w:p>
        </w:tc>
        <w:tc>
          <w:tcPr>
            <w:tcW w:w="240" w:type="dxa"/>
            <w:noWrap w:val="0"/>
            <w:vAlign w:val="center"/>
          </w:tcPr>
          <w:p w14:paraId="59469710">
            <w:pPr>
              <w:snapToGrid w:val="0"/>
              <w:spacing w:line="240" w:lineRule="auto"/>
              <w:jc w:val="center"/>
              <w:rPr>
                <w:rFonts w:hint="eastAsia" w:ascii="微软雅黑" w:hAnsi="微软雅黑" w:eastAsia="微软雅黑" w:cs="微软雅黑"/>
                <w:b/>
                <w:sz w:val="24"/>
                <w:szCs w:val="24"/>
                <w:vertAlign w:val="baseline"/>
                <w:lang w:val="zh-CN"/>
              </w:rPr>
            </w:pPr>
          </w:p>
        </w:tc>
      </w:tr>
      <w:tr w14:paraId="05FF9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235" w:type="dxa"/>
            <w:noWrap w:val="0"/>
            <w:vAlign w:val="center"/>
          </w:tcPr>
          <w:p w14:paraId="2309D0E2">
            <w:pPr>
              <w:snapToGrid w:val="0"/>
              <w:spacing w:line="240" w:lineRule="auto"/>
              <w:ind w:left="-1" w:leftChars="0" w:firstLine="0" w:firstLineChars="0"/>
              <w:jc w:val="center"/>
              <w:rPr>
                <w:rFonts w:hint="eastAsia" w:ascii="微软雅黑" w:hAnsi="微软雅黑" w:eastAsia="微软雅黑" w:cs="微软雅黑"/>
                <w:b/>
                <w:sz w:val="24"/>
                <w:szCs w:val="24"/>
                <w:lang w:val="zh-CN"/>
              </w:rPr>
            </w:pPr>
          </w:p>
        </w:tc>
        <w:tc>
          <w:tcPr>
            <w:tcW w:w="240" w:type="dxa"/>
            <w:noWrap w:val="0"/>
            <w:vAlign w:val="center"/>
          </w:tcPr>
          <w:p w14:paraId="54C6FE3F">
            <w:pPr>
              <w:snapToGrid w:val="0"/>
              <w:spacing w:line="240" w:lineRule="auto"/>
              <w:jc w:val="center"/>
              <w:rPr>
                <w:rFonts w:hint="eastAsia" w:ascii="微软雅黑" w:hAnsi="微软雅黑" w:eastAsia="微软雅黑" w:cs="微软雅黑"/>
                <w:b/>
                <w:sz w:val="24"/>
                <w:szCs w:val="24"/>
                <w:vertAlign w:val="baseline"/>
                <w:lang w:val="zh-CN"/>
              </w:rPr>
            </w:pPr>
          </w:p>
        </w:tc>
      </w:tr>
      <w:tr w14:paraId="3477F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235" w:type="dxa"/>
            <w:noWrap w:val="0"/>
            <w:vAlign w:val="center"/>
          </w:tcPr>
          <w:p w14:paraId="62A77B9B">
            <w:pPr>
              <w:snapToGrid w:val="0"/>
              <w:spacing w:line="240" w:lineRule="auto"/>
              <w:ind w:left="-1" w:leftChars="0" w:firstLine="0" w:firstLineChars="0"/>
              <w:jc w:val="both"/>
              <w:rPr>
                <w:rFonts w:hint="eastAsia" w:ascii="微软雅黑" w:hAnsi="微软雅黑" w:eastAsia="微软雅黑" w:cs="微软雅黑"/>
                <w:b/>
                <w:sz w:val="24"/>
                <w:szCs w:val="24"/>
                <w:lang w:val="zh-CN"/>
              </w:rPr>
            </w:pPr>
            <w:r>
              <w:rPr>
                <w:rFonts w:hint="eastAsia" w:ascii="微软雅黑" w:hAnsi="微软雅黑" w:eastAsia="微软雅黑" w:cs="微软雅黑"/>
                <w:b/>
                <w:sz w:val="24"/>
                <w:szCs w:val="24"/>
                <w:lang w:val="en-US" w:eastAsia="zh-CN"/>
              </w:rPr>
              <w:t xml:space="preserve">项 目 </w:t>
            </w:r>
            <w:r>
              <w:rPr>
                <w:rFonts w:hint="eastAsia" w:ascii="微软雅黑" w:hAnsi="微软雅黑" w:eastAsia="微软雅黑" w:cs="微软雅黑"/>
                <w:b/>
                <w:sz w:val="24"/>
                <w:szCs w:val="24"/>
                <w:lang w:val="zh-CN"/>
              </w:rPr>
              <w:t>联</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lang w:val="zh-CN"/>
              </w:rPr>
              <w:t>系</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lang w:val="zh-CN"/>
              </w:rPr>
              <w:t>人：</w:t>
            </w:r>
          </w:p>
          <w:p w14:paraId="145D750D">
            <w:pPr>
              <w:snapToGrid w:val="0"/>
              <w:spacing w:line="240" w:lineRule="auto"/>
              <w:ind w:left="-1" w:leftChars="0" w:firstLine="0" w:firstLineChars="0"/>
              <w:jc w:val="both"/>
              <w:rPr>
                <w:rFonts w:hint="eastAsia" w:ascii="微软雅黑" w:hAnsi="微软雅黑" w:eastAsia="微软雅黑" w:cs="微软雅黑"/>
                <w:b/>
                <w:sz w:val="24"/>
                <w:szCs w:val="24"/>
                <w:lang w:val="zh-CN"/>
              </w:rPr>
            </w:pPr>
          </w:p>
          <w:p w14:paraId="2133F51A">
            <w:pPr>
              <w:snapToGrid w:val="0"/>
              <w:spacing w:line="240" w:lineRule="auto"/>
              <w:ind w:left="-1" w:leftChars="0" w:firstLine="0" w:firstLineChars="0"/>
              <w:jc w:val="both"/>
              <w:rPr>
                <w:rFonts w:hint="eastAsia" w:ascii="微软雅黑" w:hAnsi="微软雅黑" w:eastAsia="微软雅黑" w:cs="微软雅黑"/>
                <w:b/>
                <w:sz w:val="24"/>
                <w:szCs w:val="24"/>
                <w:lang w:val="zh-CN"/>
              </w:rPr>
            </w:pPr>
            <w:r>
              <w:rPr>
                <w:rFonts w:hint="eastAsia" w:ascii="微软雅黑" w:hAnsi="微软雅黑" w:eastAsia="微软雅黑" w:cs="微软雅黑"/>
                <w:b/>
                <w:sz w:val="24"/>
                <w:szCs w:val="24"/>
                <w:lang w:val="zh-CN"/>
              </w:rPr>
              <w:t>联</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lang w:val="zh-CN"/>
              </w:rPr>
              <w:t>系</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lang w:val="zh-CN"/>
              </w:rPr>
              <w:t>电</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lang w:val="zh-CN"/>
              </w:rPr>
              <w:t>话：</w:t>
            </w:r>
          </w:p>
          <w:p w14:paraId="6E8E677A">
            <w:pPr>
              <w:snapToGrid w:val="0"/>
              <w:spacing w:line="240" w:lineRule="auto"/>
              <w:ind w:left="-1" w:leftChars="0" w:firstLine="0" w:firstLineChars="0"/>
              <w:jc w:val="both"/>
              <w:rPr>
                <w:rFonts w:hint="eastAsia" w:ascii="微软雅黑" w:hAnsi="微软雅黑" w:eastAsia="微软雅黑" w:cs="微软雅黑"/>
                <w:b/>
                <w:sz w:val="24"/>
                <w:szCs w:val="24"/>
                <w:lang w:val="zh-CN"/>
              </w:rPr>
            </w:pPr>
          </w:p>
          <w:p w14:paraId="5B88CEC5">
            <w:pPr>
              <w:snapToGrid w:val="0"/>
              <w:spacing w:line="240" w:lineRule="auto"/>
              <w:jc w:val="both"/>
              <w:rPr>
                <w:rFonts w:hint="eastAsia" w:ascii="微软雅黑" w:hAnsi="微软雅黑" w:eastAsia="微软雅黑" w:cs="微软雅黑"/>
                <w:b/>
                <w:sz w:val="24"/>
                <w:szCs w:val="24"/>
                <w:lang w:val="zh-CN"/>
              </w:rPr>
            </w:pPr>
          </w:p>
          <w:p w14:paraId="48EAA407">
            <w:pPr>
              <w:snapToGrid w:val="0"/>
              <w:spacing w:line="240" w:lineRule="auto"/>
              <w:jc w:val="both"/>
              <w:rPr>
                <w:rFonts w:hint="eastAsia" w:ascii="微软雅黑" w:hAnsi="微软雅黑" w:eastAsia="微软雅黑" w:cs="微软雅黑"/>
                <w:b/>
                <w:sz w:val="24"/>
                <w:szCs w:val="24"/>
                <w:lang w:val="zh-CN"/>
              </w:rPr>
            </w:pPr>
          </w:p>
          <w:p w14:paraId="55A8EB4E">
            <w:pPr>
              <w:snapToGrid w:val="0"/>
              <w:spacing w:line="240" w:lineRule="auto"/>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 xml:space="preserve">    年    月    日</w:t>
            </w:r>
          </w:p>
        </w:tc>
        <w:tc>
          <w:tcPr>
            <w:tcW w:w="240" w:type="dxa"/>
            <w:noWrap w:val="0"/>
            <w:vAlign w:val="center"/>
          </w:tcPr>
          <w:p w14:paraId="49A63EA1">
            <w:pPr>
              <w:snapToGrid w:val="0"/>
              <w:spacing w:line="240" w:lineRule="auto"/>
              <w:jc w:val="center"/>
              <w:rPr>
                <w:rFonts w:hint="eastAsia" w:ascii="微软雅黑" w:hAnsi="微软雅黑" w:eastAsia="微软雅黑" w:cs="微软雅黑"/>
                <w:b/>
                <w:sz w:val="24"/>
                <w:szCs w:val="24"/>
                <w:vertAlign w:val="baseline"/>
                <w:lang w:val="zh-CN"/>
              </w:rPr>
            </w:pPr>
          </w:p>
        </w:tc>
      </w:tr>
    </w:tbl>
    <w:p w14:paraId="5F5BFAAC">
      <w:pPr>
        <w:pStyle w:val="10"/>
        <w:rPr>
          <w:rFonts w:hint="eastAsia" w:ascii="宋体" w:hAnsi="宋体" w:eastAsia="宋体" w:cs="宋体"/>
          <w:b/>
          <w:bCs/>
          <w:sz w:val="21"/>
          <w:szCs w:val="21"/>
          <w:u w:val="single" w:color="FFFFFF"/>
        </w:rPr>
        <w:sectPr>
          <w:headerReference r:id="rId3" w:type="default"/>
          <w:pgSz w:w="11906" w:h="16838"/>
          <w:pgMar w:top="820" w:right="1080" w:bottom="678" w:left="1080" w:header="794" w:footer="1984" w:gutter="0"/>
          <w:cols w:space="425" w:num="1"/>
          <w:docGrid w:type="lines" w:linePitch="312" w:charSpace="0"/>
        </w:sectPr>
      </w:pPr>
    </w:p>
    <w:p w14:paraId="37B3C80B">
      <w:pPr>
        <w:pStyle w:val="10"/>
        <w:rPr>
          <w:rFonts w:hint="eastAsia" w:ascii="宋体" w:hAnsi="宋体" w:eastAsia="宋体" w:cs="宋体"/>
          <w:b/>
          <w:bCs/>
          <w:sz w:val="21"/>
          <w:szCs w:val="21"/>
          <w:u w:val="single" w:color="FFFFFF"/>
        </w:rPr>
      </w:pPr>
      <w:bookmarkStart w:id="0" w:name="_GoBack"/>
      <w:bookmarkEnd w:id="0"/>
    </w:p>
    <w:p w14:paraId="07110A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川北医学院临床医学院</w:t>
      </w: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sz w:val="44"/>
          <w:szCs w:val="44"/>
          <w:lang w:val="en-US" w:eastAsia="zh-CN"/>
        </w:rPr>
        <w:t>附属医院</w:t>
      </w:r>
    </w:p>
    <w:p w14:paraId="35F918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医学装备维修维保服务阳光推介参与单位</w:t>
      </w:r>
    </w:p>
    <w:p w14:paraId="1A414F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资证材料要求</w:t>
      </w:r>
    </w:p>
    <w:p w14:paraId="047EAD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sz w:val="44"/>
          <w:szCs w:val="44"/>
          <w:lang w:val="en-US" w:eastAsia="zh-CN"/>
        </w:rPr>
      </w:pPr>
    </w:p>
    <w:p w14:paraId="214E70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pacing w:val="-2"/>
          <w:sz w:val="32"/>
          <w:szCs w:val="32"/>
        </w:rPr>
      </w:pPr>
      <w:r>
        <w:rPr>
          <w:rFonts w:hint="eastAsia" w:ascii="仿宋" w:hAnsi="仿宋" w:eastAsia="仿宋" w:cs="仿宋"/>
          <w:i w:val="0"/>
          <w:iCs w:val="0"/>
          <w:caps w:val="0"/>
          <w:color w:val="000000"/>
          <w:spacing w:val="0"/>
          <w:sz w:val="32"/>
          <w:szCs w:val="32"/>
        </w:rPr>
        <w:t>为规范</w:t>
      </w:r>
      <w:r>
        <w:rPr>
          <w:rFonts w:hint="eastAsia" w:ascii="仿宋" w:hAnsi="仿宋" w:eastAsia="仿宋" w:cs="仿宋"/>
          <w:i w:val="0"/>
          <w:iCs w:val="0"/>
          <w:caps w:val="0"/>
          <w:color w:val="000000"/>
          <w:spacing w:val="0"/>
          <w:sz w:val="32"/>
          <w:szCs w:val="32"/>
          <w:lang w:val="en-US" w:eastAsia="zh-CN"/>
        </w:rPr>
        <w:t>我院医学装备</w:t>
      </w:r>
      <w:r>
        <w:rPr>
          <w:rFonts w:hint="eastAsia" w:ascii="仿宋" w:hAnsi="仿宋" w:eastAsia="仿宋" w:cs="仿宋"/>
          <w:sz w:val="32"/>
          <w:szCs w:val="32"/>
        </w:rPr>
        <w:t>市场调研和招投标活动</w:t>
      </w:r>
      <w:r>
        <w:rPr>
          <w:rFonts w:hint="eastAsia" w:ascii="仿宋" w:hAnsi="仿宋" w:eastAsia="仿宋" w:cs="仿宋"/>
          <w:i w:val="0"/>
          <w:iCs w:val="0"/>
          <w:caps w:val="0"/>
          <w:color w:val="000000"/>
          <w:spacing w:val="0"/>
          <w:sz w:val="32"/>
          <w:szCs w:val="32"/>
        </w:rPr>
        <w:t>，确保维修供应商的选择合规合法，</w:t>
      </w:r>
      <w:r>
        <w:rPr>
          <w:rFonts w:hint="eastAsia" w:ascii="仿宋" w:hAnsi="仿宋" w:eastAsia="仿宋" w:cs="仿宋"/>
          <w:sz w:val="32"/>
          <w:szCs w:val="32"/>
        </w:rPr>
        <w:t>保护医</w:t>
      </w:r>
      <w:r>
        <w:rPr>
          <w:rFonts w:hint="eastAsia" w:ascii="仿宋" w:hAnsi="仿宋" w:eastAsia="仿宋" w:cs="仿宋"/>
          <w:spacing w:val="-1"/>
          <w:sz w:val="32"/>
          <w:szCs w:val="32"/>
        </w:rPr>
        <w:t>院及参与市场调研和招投标活</w:t>
      </w:r>
      <w:r>
        <w:rPr>
          <w:rFonts w:hint="eastAsia" w:ascii="仿宋" w:hAnsi="仿宋" w:eastAsia="仿宋" w:cs="仿宋"/>
          <w:spacing w:val="-2"/>
          <w:sz w:val="32"/>
          <w:szCs w:val="32"/>
        </w:rPr>
        <w:t>动当事人的合法权益</w:t>
      </w:r>
      <w:r>
        <w:rPr>
          <w:rFonts w:hint="eastAsia" w:ascii="仿宋" w:hAnsi="仿宋" w:eastAsia="仿宋" w:cs="仿宋"/>
          <w:spacing w:val="-2"/>
          <w:sz w:val="32"/>
          <w:szCs w:val="32"/>
          <w:lang w:eastAsia="zh-CN"/>
        </w:rPr>
        <w:t>，</w:t>
      </w:r>
      <w:r>
        <w:rPr>
          <w:rFonts w:hint="eastAsia" w:ascii="仿宋" w:hAnsi="仿宋" w:eastAsia="仿宋" w:cs="仿宋"/>
          <w:i w:val="0"/>
          <w:iCs w:val="0"/>
          <w:caps w:val="0"/>
          <w:color w:val="000000"/>
          <w:spacing w:val="0"/>
          <w:sz w:val="32"/>
          <w:szCs w:val="32"/>
        </w:rPr>
        <w:t>提升维修</w:t>
      </w:r>
      <w:r>
        <w:rPr>
          <w:rFonts w:hint="eastAsia" w:ascii="仿宋" w:hAnsi="仿宋" w:eastAsia="仿宋" w:cs="仿宋"/>
          <w:i w:val="0"/>
          <w:iCs w:val="0"/>
          <w:caps w:val="0"/>
          <w:color w:val="000000"/>
          <w:spacing w:val="0"/>
          <w:sz w:val="32"/>
          <w:szCs w:val="32"/>
          <w:lang w:val="en-US" w:eastAsia="zh-CN"/>
        </w:rPr>
        <w:t>工作</w:t>
      </w:r>
      <w:r>
        <w:rPr>
          <w:rFonts w:hint="eastAsia" w:ascii="仿宋" w:hAnsi="仿宋" w:eastAsia="仿宋" w:cs="仿宋"/>
          <w:i w:val="0"/>
          <w:iCs w:val="0"/>
          <w:caps w:val="0"/>
          <w:color w:val="000000"/>
          <w:spacing w:val="0"/>
          <w:sz w:val="32"/>
          <w:szCs w:val="32"/>
        </w:rPr>
        <w:t>效率与质量，</w:t>
      </w:r>
      <w:r>
        <w:rPr>
          <w:rFonts w:hint="eastAsia" w:ascii="仿宋" w:hAnsi="仿宋" w:eastAsia="仿宋" w:cs="仿宋"/>
          <w:spacing w:val="-2"/>
          <w:sz w:val="32"/>
          <w:szCs w:val="32"/>
        </w:rPr>
        <w:t>现将参与我院阳光推介报名资证材料要求如下：</w:t>
      </w:r>
    </w:p>
    <w:p w14:paraId="174383DC">
      <w:pPr>
        <w:pStyle w:val="3"/>
        <w:keepNext w:val="0"/>
        <w:keepLines w:val="0"/>
        <w:pageBreakBefore w:val="0"/>
        <w:kinsoku/>
        <w:wordWrap/>
        <w:overflowPunct/>
        <w:topLinePunct w:val="0"/>
        <w:autoSpaceDE/>
        <w:autoSpaceDN/>
        <w:bidi w:val="0"/>
        <w:adjustRightInd/>
        <w:snapToGrid/>
        <w:spacing w:before="23" w:line="560" w:lineRule="exact"/>
        <w:ind w:left="491"/>
        <w:textAlignment w:val="auto"/>
        <w:rPr>
          <w:rFonts w:hint="default" w:eastAsia="楷体"/>
          <w:lang w:val="en-US" w:eastAsia="zh-CN"/>
        </w:rPr>
      </w:pPr>
      <w:r>
        <w:rPr>
          <w:rFonts w:hint="eastAsia" w:ascii="楷体" w:hAnsi="楷体" w:eastAsia="楷体" w:cs="楷体"/>
          <w:b w:val="0"/>
          <w:bCs w:val="0"/>
          <w:spacing w:val="-6"/>
          <w:sz w:val="32"/>
          <w:szCs w:val="32"/>
        </w:rPr>
        <w:t>一、资证材料审核方式——</w:t>
      </w:r>
      <w:r>
        <w:rPr>
          <w:rFonts w:hint="eastAsia" w:ascii="楷体" w:hAnsi="楷体" w:eastAsia="楷体" w:cs="楷体"/>
          <w:b w:val="0"/>
          <w:bCs w:val="0"/>
          <w:spacing w:val="-6"/>
          <w:sz w:val="32"/>
          <w:szCs w:val="32"/>
          <w:lang w:val="en-US" w:eastAsia="zh-CN"/>
        </w:rPr>
        <w:t>线上审核</w:t>
      </w:r>
    </w:p>
    <w:p w14:paraId="6F2611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线下报名成功后，报名公司将资证材料发送至报名邮箱，邮件主题：推介报名-报名产品名称-公司名称-供应商-负责人姓名电话。</w:t>
      </w:r>
    </w:p>
    <w:p w14:paraId="69D5999A">
      <w:pPr>
        <w:pStyle w:val="3"/>
        <w:keepNext w:val="0"/>
        <w:keepLines w:val="0"/>
        <w:pageBreakBefore w:val="0"/>
        <w:kinsoku/>
        <w:wordWrap/>
        <w:overflowPunct/>
        <w:topLinePunct w:val="0"/>
        <w:autoSpaceDE/>
        <w:autoSpaceDN/>
        <w:bidi w:val="0"/>
        <w:adjustRightInd/>
        <w:snapToGrid/>
        <w:spacing w:before="23" w:line="560" w:lineRule="exact"/>
        <w:ind w:left="491"/>
        <w:textAlignment w:val="auto"/>
        <w:rPr>
          <w:rFonts w:hint="eastAsia" w:ascii="楷体" w:hAnsi="楷体" w:eastAsia="楷体" w:cs="楷体"/>
          <w:b w:val="0"/>
          <w:bCs w:val="0"/>
          <w:spacing w:val="-6"/>
          <w:sz w:val="32"/>
          <w:szCs w:val="32"/>
          <w:lang w:val="en-US" w:eastAsia="zh-CN"/>
        </w:rPr>
      </w:pPr>
      <w:r>
        <w:rPr>
          <w:rFonts w:hint="eastAsia" w:ascii="楷体" w:hAnsi="楷体" w:eastAsia="楷体" w:cs="楷体"/>
          <w:b w:val="0"/>
          <w:bCs w:val="0"/>
          <w:spacing w:val="-6"/>
          <w:sz w:val="32"/>
          <w:szCs w:val="32"/>
          <w:lang w:val="en-US" w:eastAsia="zh-CN"/>
        </w:rPr>
        <w:t>二、报名资证材料要求</w:t>
      </w:r>
    </w:p>
    <w:p w14:paraId="674799D0">
      <w:pPr>
        <w:pStyle w:val="3"/>
        <w:keepNext w:val="0"/>
        <w:keepLines w:val="0"/>
        <w:pageBreakBefore w:val="0"/>
        <w:widowControl w:val="0"/>
        <w:kinsoku/>
        <w:wordWrap/>
        <w:overflowPunct/>
        <w:topLinePunct w:val="0"/>
        <w:autoSpaceDE/>
        <w:autoSpaceDN/>
        <w:bidi w:val="0"/>
        <w:adjustRightInd/>
        <w:snapToGrid/>
        <w:spacing w:before="23" w:line="560" w:lineRule="exact"/>
        <w:ind w:firstLine="619" w:firstLineChars="200"/>
        <w:textAlignment w:val="auto"/>
        <w:rPr>
          <w:rFonts w:hint="eastAsia" w:ascii="仿宋" w:hAnsi="仿宋" w:eastAsia="仿宋" w:cs="仿宋"/>
          <w:b/>
          <w:bCs/>
          <w:spacing w:val="-6"/>
          <w:sz w:val="32"/>
          <w:szCs w:val="32"/>
          <w:lang w:eastAsia="zh-CN"/>
        </w:rPr>
      </w:pPr>
      <w:r>
        <w:rPr>
          <w:rFonts w:hint="eastAsia" w:ascii="仿宋" w:hAnsi="仿宋" w:eastAsia="仿宋" w:cs="仿宋"/>
          <w:b/>
          <w:bCs/>
          <w:spacing w:val="-6"/>
          <w:sz w:val="32"/>
          <w:szCs w:val="32"/>
        </w:rPr>
        <w:t>资证材料内容：1-</w:t>
      </w:r>
      <w:r>
        <w:rPr>
          <w:rFonts w:hint="eastAsia" w:ascii="仿宋" w:hAnsi="仿宋" w:eastAsia="仿宋" w:cs="仿宋"/>
          <w:b/>
          <w:bCs/>
          <w:spacing w:val="-6"/>
          <w:sz w:val="32"/>
          <w:szCs w:val="32"/>
          <w:lang w:val="en-US" w:eastAsia="zh-CN"/>
        </w:rPr>
        <w:t>5</w:t>
      </w:r>
      <w:r>
        <w:rPr>
          <w:rFonts w:hint="eastAsia" w:ascii="仿宋" w:hAnsi="仿宋" w:eastAsia="仿宋" w:cs="仿宋"/>
          <w:b/>
          <w:bCs/>
          <w:spacing w:val="-6"/>
          <w:sz w:val="32"/>
          <w:szCs w:val="32"/>
        </w:rPr>
        <w:t>项为必须提供材料，所有材料每页加盖报名公司鲜章</w:t>
      </w:r>
      <w:r>
        <w:rPr>
          <w:rFonts w:hint="eastAsia" w:ascii="仿宋" w:hAnsi="仿宋" w:eastAsia="仿宋" w:cs="仿宋"/>
          <w:b/>
          <w:bCs/>
          <w:spacing w:val="-6"/>
          <w:sz w:val="32"/>
          <w:szCs w:val="32"/>
          <w:lang w:eastAsia="zh-CN"/>
        </w:rPr>
        <w:t>。</w:t>
      </w:r>
    </w:p>
    <w:p w14:paraId="16B5C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提供</w:t>
      </w:r>
      <w:r>
        <w:rPr>
          <w:rFonts w:hint="eastAsia" w:ascii="仿宋" w:hAnsi="仿宋" w:eastAsia="仿宋" w:cs="仿宋"/>
          <w:sz w:val="32"/>
          <w:szCs w:val="32"/>
          <w:lang w:val="en-US" w:eastAsia="zh-CN"/>
        </w:rPr>
        <w:t>阳光推荐产品</w:t>
      </w:r>
      <w:r>
        <w:rPr>
          <w:rFonts w:hint="eastAsia" w:ascii="仿宋" w:hAnsi="仿宋" w:eastAsia="仿宋" w:cs="仿宋"/>
          <w:sz w:val="32"/>
          <w:szCs w:val="32"/>
        </w:rPr>
        <w:t>报价</w:t>
      </w:r>
      <w:r>
        <w:rPr>
          <w:rFonts w:hint="eastAsia" w:ascii="仿宋" w:hAnsi="仿宋" w:eastAsia="仿宋" w:cs="仿宋"/>
          <w:sz w:val="32"/>
          <w:szCs w:val="32"/>
          <w:lang w:val="en-US" w:eastAsia="zh-CN"/>
        </w:rPr>
        <w:t>单</w:t>
      </w:r>
    </w:p>
    <w:p w14:paraId="4D93D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2、医学装备阳光推介产品</w:t>
      </w:r>
      <w:r>
        <w:rPr>
          <w:rFonts w:hint="eastAsia" w:ascii="仿宋" w:hAnsi="仿宋" w:eastAsia="仿宋" w:cs="仿宋"/>
          <w:sz w:val="32"/>
          <w:szCs w:val="32"/>
          <w:lang w:val="en-US" w:eastAsia="zh-CN"/>
        </w:rPr>
        <w:t>维保（维修）方案表</w:t>
      </w:r>
    </w:p>
    <w:p w14:paraId="1D8FE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提供</w:t>
      </w:r>
      <w:r>
        <w:rPr>
          <w:rFonts w:hint="eastAsia" w:ascii="仿宋" w:hAnsi="仿宋" w:eastAsia="仿宋" w:cs="仿宋"/>
          <w:sz w:val="32"/>
          <w:szCs w:val="32"/>
        </w:rPr>
        <w:t>授权</w:t>
      </w:r>
      <w:r>
        <w:rPr>
          <w:rFonts w:hint="eastAsia" w:ascii="仿宋" w:hAnsi="仿宋" w:eastAsia="仿宋" w:cs="仿宋"/>
          <w:sz w:val="32"/>
          <w:szCs w:val="32"/>
          <w:lang w:eastAsia="zh-CN"/>
        </w:rPr>
        <w:t>证明资料</w:t>
      </w:r>
      <w:r>
        <w:rPr>
          <w:rFonts w:hint="eastAsia" w:ascii="仿宋" w:hAnsi="仿宋" w:eastAsia="仿宋" w:cs="仿宋"/>
          <w:sz w:val="32"/>
          <w:szCs w:val="32"/>
        </w:rPr>
        <w:t>：经营企业法人代表授权委托书及相关人员身份证照</w:t>
      </w:r>
    </w:p>
    <w:p w14:paraId="11ED4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提供</w:t>
      </w:r>
      <w:r>
        <w:rPr>
          <w:rFonts w:hint="eastAsia" w:ascii="仿宋" w:hAnsi="仿宋" w:eastAsia="仿宋" w:cs="仿宋"/>
          <w:sz w:val="32"/>
          <w:szCs w:val="32"/>
        </w:rPr>
        <w:t>售后服务承诺书</w:t>
      </w:r>
    </w:p>
    <w:p w14:paraId="206D2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提供</w:t>
      </w:r>
      <w:r>
        <w:rPr>
          <w:rFonts w:hint="eastAsia" w:ascii="仿宋" w:hAnsi="仿宋" w:eastAsia="仿宋" w:cs="仿宋"/>
          <w:sz w:val="32"/>
          <w:szCs w:val="32"/>
        </w:rPr>
        <w:t>公司</w:t>
      </w:r>
      <w:r>
        <w:rPr>
          <w:rFonts w:hint="eastAsia" w:ascii="仿宋" w:hAnsi="仿宋" w:eastAsia="仿宋" w:cs="仿宋"/>
          <w:sz w:val="32"/>
          <w:szCs w:val="32"/>
          <w:lang w:eastAsia="zh-CN"/>
        </w:rPr>
        <w:t>资质</w:t>
      </w:r>
      <w:r>
        <w:rPr>
          <w:rFonts w:hint="eastAsia" w:ascii="仿宋" w:hAnsi="仿宋" w:eastAsia="仿宋" w:cs="仿宋"/>
          <w:sz w:val="32"/>
          <w:szCs w:val="32"/>
        </w:rPr>
        <w:t>：</w:t>
      </w:r>
    </w:p>
    <w:p w14:paraId="496F9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（1）有效期内的营业执照正、副本复印件；</w:t>
      </w:r>
    </w:p>
    <w:p w14:paraId="4F474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（2）经营范围需包含 “医疗设备维修”“医疗器械维护”等相关内容；</w:t>
      </w:r>
    </w:p>
    <w:p w14:paraId="5C51B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（3）若为分支机构，需提供总公司授权及总公司营业执照；</w:t>
      </w:r>
    </w:p>
    <w:p w14:paraId="5F6EF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（4）若维修涉及“医疗器械配件销售”，需提供《医疗器械经营许可证》；</w:t>
      </w:r>
    </w:p>
    <w:p w14:paraId="4C693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（5）若为原厂维修商，需提供《医疗器械生产许可证》。</w:t>
      </w:r>
    </w:p>
    <w:p w14:paraId="27A61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提供</w:t>
      </w:r>
      <w:r>
        <w:rPr>
          <w:rFonts w:hint="eastAsia" w:ascii="仿宋" w:hAnsi="仿宋" w:eastAsia="仿宋" w:cs="仿宋"/>
          <w:sz w:val="32"/>
          <w:szCs w:val="32"/>
        </w:rPr>
        <w:t>业绩</w:t>
      </w:r>
      <w:r>
        <w:rPr>
          <w:rFonts w:hint="eastAsia" w:ascii="仿宋" w:hAnsi="仿宋" w:eastAsia="仿宋" w:cs="仿宋"/>
          <w:sz w:val="32"/>
          <w:szCs w:val="32"/>
          <w:lang w:val="en-US" w:eastAsia="zh-CN"/>
        </w:rPr>
        <w:t>证明</w:t>
      </w:r>
      <w:r>
        <w:rPr>
          <w:rFonts w:hint="eastAsia" w:ascii="仿宋" w:hAnsi="仿宋" w:eastAsia="仿宋" w:cs="仿宋"/>
          <w:sz w:val="32"/>
          <w:szCs w:val="32"/>
        </w:rPr>
        <w:t>：</w:t>
      </w:r>
      <w:r>
        <w:rPr>
          <w:rFonts w:hint="eastAsia" w:ascii="仿宋" w:hAnsi="仿宋" w:eastAsia="仿宋" w:cs="仿宋"/>
          <w:sz w:val="32"/>
          <w:szCs w:val="32"/>
          <w:lang w:eastAsia="zh-CN"/>
        </w:rPr>
        <w:t>服务记录（同型号产品</w:t>
      </w:r>
      <w:r>
        <w:rPr>
          <w:rFonts w:hint="eastAsia" w:ascii="仿宋" w:hAnsi="仿宋" w:eastAsia="仿宋" w:cs="仿宋"/>
          <w:sz w:val="32"/>
          <w:szCs w:val="32"/>
          <w:lang w:val="en-US" w:eastAsia="zh-CN"/>
        </w:rPr>
        <w:t>维修</w:t>
      </w:r>
      <w:r>
        <w:rPr>
          <w:rFonts w:hint="eastAsia" w:ascii="仿宋" w:hAnsi="仿宋" w:eastAsia="仿宋" w:cs="仿宋"/>
          <w:sz w:val="32"/>
          <w:szCs w:val="32"/>
          <w:lang w:eastAsia="zh-CN"/>
        </w:rPr>
        <w:t>，需提供证明，如发票、合同、中标通知书）</w:t>
      </w:r>
    </w:p>
    <w:p w14:paraId="2BD42D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8" w:firstLineChars="200"/>
        <w:jc w:val="left"/>
        <w:textAlignment w:val="auto"/>
        <w:rPr>
          <w:rFonts w:hint="eastAsia" w:ascii="仿宋" w:hAnsi="仿宋" w:eastAsia="仿宋" w:cs="仿宋"/>
          <w:b/>
          <w:bCs w:val="0"/>
          <w:sz w:val="32"/>
          <w:szCs w:val="32"/>
          <w:lang w:val="en-US" w:eastAsia="zh-CN"/>
        </w:rPr>
      </w:pPr>
      <w:r>
        <w:rPr>
          <w:rFonts w:hint="eastAsia" w:ascii="仿宋" w:hAnsi="仿宋" w:eastAsia="仿宋" w:cs="仿宋"/>
          <w:color w:val="FF0000"/>
          <w:spacing w:val="-3"/>
          <w:sz w:val="32"/>
          <w:szCs w:val="32"/>
          <w:shd w:val="clear" w:fill="D9D9D9"/>
          <w:lang w:val="en-US" w:eastAsia="zh-CN"/>
        </w:rPr>
        <w:t>注：</w:t>
      </w:r>
      <w:r>
        <w:rPr>
          <w:rFonts w:hint="eastAsia" w:ascii="仿宋" w:hAnsi="仿宋" w:eastAsia="仿宋" w:cs="仿宋"/>
          <w:color w:val="FF0000"/>
          <w:spacing w:val="-3"/>
          <w:sz w:val="32"/>
          <w:szCs w:val="32"/>
          <w:shd w:val="clear" w:fill="D9D9D9"/>
        </w:rPr>
        <w:t>请严格按照以上要求</w:t>
      </w:r>
      <w:r>
        <w:rPr>
          <w:rFonts w:hint="eastAsia" w:ascii="仿宋" w:hAnsi="仿宋" w:eastAsia="仿宋" w:cs="仿宋"/>
          <w:color w:val="FF0000"/>
          <w:spacing w:val="-3"/>
          <w:sz w:val="32"/>
          <w:szCs w:val="32"/>
          <w:shd w:val="clear" w:fill="D9D9D9"/>
          <w:lang w:val="en-US" w:eastAsia="zh-CN"/>
        </w:rPr>
        <w:t>有序</w:t>
      </w:r>
      <w:r>
        <w:rPr>
          <w:rFonts w:hint="eastAsia" w:ascii="仿宋" w:hAnsi="仿宋" w:eastAsia="仿宋" w:cs="仿宋"/>
          <w:color w:val="FF0000"/>
          <w:spacing w:val="-3"/>
          <w:sz w:val="32"/>
          <w:szCs w:val="32"/>
          <w:shd w:val="clear" w:fill="D9D9D9"/>
        </w:rPr>
        <w:t>准备资料！！！</w:t>
      </w:r>
    </w:p>
    <w:p w14:paraId="7A5F2A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Times New Roman"/>
          <w:b/>
          <w:bCs w:val="0"/>
          <w:sz w:val="32"/>
          <w:szCs w:val="32"/>
          <w:lang w:val="en-US" w:eastAsia="zh-CN"/>
        </w:rPr>
      </w:pPr>
    </w:p>
    <w:p w14:paraId="11DDF7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bCs/>
          <w:sz w:val="15"/>
          <w:szCs w:val="15"/>
        </w:rPr>
      </w:pPr>
    </w:p>
    <w:p w14:paraId="7B244745">
      <w:pPr>
        <w:tabs>
          <w:tab w:val="left" w:pos="780"/>
        </w:tabs>
        <w:spacing w:line="360" w:lineRule="exact"/>
        <w:rPr>
          <w:rFonts w:hint="eastAsia" w:ascii="仿宋" w:hAnsi="仿宋" w:eastAsia="仿宋" w:cs="Times New Roman"/>
          <w:b w:val="0"/>
          <w:bCs w:val="0"/>
          <w:sz w:val="24"/>
          <w:szCs w:val="24"/>
          <w:u w:val="single"/>
          <w:lang w:val="en-US" w:eastAsia="zh-CN"/>
        </w:rPr>
        <w:sectPr>
          <w:pgSz w:w="11906" w:h="16838"/>
          <w:pgMar w:top="820" w:right="1080" w:bottom="678" w:left="1080" w:header="851" w:footer="851" w:gutter="0"/>
          <w:cols w:space="425" w:num="1"/>
          <w:docGrid w:type="lines" w:linePitch="312" w:charSpace="0"/>
        </w:sectPr>
      </w:pPr>
    </w:p>
    <w:p w14:paraId="64A9A95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sz w:val="44"/>
          <w:szCs w:val="44"/>
        </w:rPr>
      </w:pPr>
      <w:r>
        <w:rPr>
          <w:rFonts w:hint="eastAsia" w:ascii="方正小标宋简体" w:hAnsi="方正小标宋简体" w:eastAsia="方正小标宋简体" w:cs="方正小标宋简体"/>
          <w:b/>
          <w:sz w:val="44"/>
          <w:szCs w:val="44"/>
          <w:lang w:val="en-US" w:eastAsia="zh-CN"/>
        </w:rPr>
        <w:t>川北医学院临床医学院</w:t>
      </w: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sz w:val="44"/>
          <w:szCs w:val="44"/>
          <w:lang w:val="en-US" w:eastAsia="zh-CN"/>
        </w:rPr>
        <w:t>附属医院医学装备维修维保服务阳光推介</w:t>
      </w:r>
      <w:r>
        <w:rPr>
          <w:rFonts w:hint="eastAsia" w:ascii="方正公文小标宋" w:hAnsi="方正公文小标宋" w:eastAsia="方正公文小标宋" w:cs="方正公文小标宋"/>
          <w:sz w:val="44"/>
          <w:szCs w:val="44"/>
        </w:rPr>
        <w:t>售后服务承诺书</w:t>
      </w:r>
    </w:p>
    <w:p w14:paraId="369277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sz w:val="44"/>
          <w:szCs w:val="44"/>
        </w:rPr>
      </w:pPr>
    </w:p>
    <w:p w14:paraId="6ED63CC0">
      <w:pPr>
        <w:pStyle w:val="3"/>
        <w:spacing w:before="91" w:line="219" w:lineRule="auto"/>
        <w:rPr>
          <w:rFonts w:hint="eastAsia" w:ascii="仿宋" w:hAnsi="仿宋" w:eastAsia="仿宋" w:cs="仿宋"/>
          <w:sz w:val="32"/>
          <w:szCs w:val="32"/>
        </w:rPr>
      </w:pPr>
      <w:r>
        <w:rPr>
          <w:rFonts w:hint="eastAsia" w:ascii="仿宋" w:hAnsi="仿宋" w:eastAsia="仿宋" w:cs="仿宋"/>
          <w:spacing w:val="-3"/>
          <w:sz w:val="32"/>
          <w:szCs w:val="32"/>
        </w:rPr>
        <w:t>川北医学院临床医学院•附属医院：</w:t>
      </w:r>
    </w:p>
    <w:p w14:paraId="52D34A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为了更好地为用户提供优质服务，我</w:t>
      </w:r>
      <w:r>
        <w:rPr>
          <w:rFonts w:hint="eastAsia" w:ascii="仿宋" w:hAnsi="仿宋" w:eastAsia="仿宋" w:cs="仿宋"/>
          <w:sz w:val="32"/>
          <w:szCs w:val="32"/>
          <w:lang w:val="en-US" w:eastAsia="zh-CN"/>
        </w:rPr>
        <w:t>司</w:t>
      </w:r>
      <w:r>
        <w:rPr>
          <w:rFonts w:hint="eastAsia" w:ascii="仿宋" w:hAnsi="仿宋" w:eastAsia="仿宋" w:cs="仿宋"/>
          <w:sz w:val="32"/>
          <w:szCs w:val="32"/>
        </w:rPr>
        <w:t>特做如下各项承诺：</w:t>
      </w:r>
    </w:p>
    <w:p w14:paraId="14590E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1.我</w:t>
      </w:r>
      <w:r>
        <w:rPr>
          <w:rFonts w:hint="eastAsia" w:ascii="仿宋" w:hAnsi="仿宋" w:eastAsia="仿宋" w:cs="仿宋"/>
          <w:sz w:val="32"/>
          <w:szCs w:val="32"/>
          <w:lang w:val="en-US" w:eastAsia="zh-CN"/>
        </w:rPr>
        <w:t>司</w:t>
      </w:r>
      <w:r>
        <w:rPr>
          <w:rFonts w:hint="eastAsia" w:ascii="仿宋" w:hAnsi="仿宋" w:eastAsia="仿宋" w:cs="仿宋"/>
          <w:sz w:val="32"/>
          <w:szCs w:val="32"/>
        </w:rPr>
        <w:t>充分理解并基于真实意思表示接受</w:t>
      </w:r>
      <w:r>
        <w:rPr>
          <w:rFonts w:hint="eastAsia" w:ascii="仿宋" w:hAnsi="仿宋" w:eastAsia="仿宋" w:cs="仿宋"/>
          <w:sz w:val="32"/>
          <w:szCs w:val="32"/>
          <w:lang w:val="en-US" w:eastAsia="zh-CN"/>
        </w:rPr>
        <w:t>川北医学院临床医学院•附属医院</w:t>
      </w:r>
      <w:r>
        <w:rPr>
          <w:rFonts w:hint="eastAsia" w:ascii="仿宋" w:hAnsi="仿宋" w:eastAsia="仿宋" w:cs="仿宋"/>
          <w:sz w:val="32"/>
          <w:szCs w:val="32"/>
        </w:rPr>
        <w:t>采购格式合同。</w:t>
      </w:r>
    </w:p>
    <w:p w14:paraId="1CB6A0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2.我司代理的仪器设备在相关证照资质及知识产权上无任何瑕疵，均合法合规。</w:t>
      </w:r>
    </w:p>
    <w:p w14:paraId="379555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项目</w:t>
      </w:r>
      <w:r>
        <w:rPr>
          <w:rFonts w:hint="eastAsia" w:ascii="仿宋" w:hAnsi="仿宋" w:eastAsia="仿宋" w:cs="仿宋"/>
          <w:sz w:val="32"/>
          <w:szCs w:val="32"/>
        </w:rPr>
        <w:t>报价、</w:t>
      </w:r>
      <w:r>
        <w:rPr>
          <w:rFonts w:hint="eastAsia" w:ascii="仿宋" w:hAnsi="仿宋" w:eastAsia="仿宋" w:cs="仿宋"/>
          <w:sz w:val="32"/>
          <w:szCs w:val="32"/>
          <w:lang w:val="en-US" w:eastAsia="zh-CN"/>
        </w:rPr>
        <w:t>维修方案</w:t>
      </w:r>
      <w:r>
        <w:rPr>
          <w:rFonts w:hint="eastAsia" w:ascii="仿宋" w:hAnsi="仿宋" w:eastAsia="仿宋" w:cs="仿宋"/>
          <w:sz w:val="32"/>
          <w:szCs w:val="32"/>
        </w:rPr>
        <w:t>以附件为准。</w:t>
      </w:r>
    </w:p>
    <w:p w14:paraId="0E0D7D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4.我司所</w:t>
      </w:r>
      <w:r>
        <w:rPr>
          <w:rFonts w:hint="eastAsia" w:ascii="仿宋" w:hAnsi="仿宋" w:eastAsia="仿宋" w:cs="仿宋"/>
          <w:sz w:val="32"/>
          <w:szCs w:val="32"/>
          <w:lang w:val="en-US" w:eastAsia="zh-CN"/>
        </w:rPr>
        <w:t>提供的维修配件</w:t>
      </w:r>
      <w:r>
        <w:rPr>
          <w:rFonts w:hint="eastAsia" w:ascii="仿宋" w:hAnsi="仿宋" w:eastAsia="仿宋" w:cs="仿宋"/>
          <w:sz w:val="32"/>
          <w:szCs w:val="32"/>
        </w:rPr>
        <w:t>为近18个月内生产的全新未拆封</w:t>
      </w:r>
      <w:r>
        <w:rPr>
          <w:rFonts w:hint="eastAsia" w:ascii="仿宋" w:hAnsi="仿宋" w:eastAsia="仿宋" w:cs="仿宋"/>
          <w:sz w:val="32"/>
          <w:szCs w:val="32"/>
          <w:lang w:val="en-US" w:eastAsia="zh-CN"/>
        </w:rPr>
        <w:t>的原厂配件</w:t>
      </w:r>
      <w:r>
        <w:rPr>
          <w:rFonts w:hint="eastAsia" w:ascii="仿宋" w:hAnsi="仿宋" w:eastAsia="仿宋" w:cs="仿宋"/>
          <w:sz w:val="32"/>
          <w:szCs w:val="32"/>
        </w:rPr>
        <w:t>。</w:t>
      </w:r>
    </w:p>
    <w:p w14:paraId="18E620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我司保证具备维护、保养、维修维保设备清单中设备的能力</w:t>
      </w:r>
      <w:r>
        <w:rPr>
          <w:rFonts w:hint="eastAsia" w:ascii="仿宋" w:hAnsi="仿宋" w:eastAsia="仿宋" w:cs="仿宋"/>
          <w:sz w:val="32"/>
          <w:szCs w:val="32"/>
        </w:rPr>
        <w:t>。</w:t>
      </w:r>
    </w:p>
    <w:p w14:paraId="72833A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服务期内我司保证根据设备运行要求提供不限次数的人工技术服务与备件更换</w:t>
      </w:r>
      <w:r>
        <w:rPr>
          <w:rFonts w:hint="eastAsia" w:ascii="仿宋" w:hAnsi="仿宋" w:eastAsia="仿宋" w:cs="仿宋"/>
          <w:sz w:val="32"/>
          <w:szCs w:val="32"/>
        </w:rPr>
        <w:t>。</w:t>
      </w:r>
    </w:p>
    <w:p w14:paraId="0F6DAA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本公司承诺提供的 XX 科室 XX 项目推介报名资证材料真实有效。</w:t>
      </w:r>
    </w:p>
    <w:p w14:paraId="6F5B7E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如有弄虚作假，本公司承担所提供</w:t>
      </w:r>
      <w:r>
        <w:rPr>
          <w:rFonts w:hint="eastAsia" w:ascii="仿宋" w:hAnsi="仿宋" w:eastAsia="仿宋" w:cs="仿宋"/>
          <w:sz w:val="32"/>
          <w:szCs w:val="32"/>
          <w:lang w:val="en-US" w:eastAsia="zh-CN"/>
        </w:rPr>
        <w:t>服务</w:t>
      </w:r>
      <w:r>
        <w:rPr>
          <w:rFonts w:hint="eastAsia" w:ascii="仿宋" w:hAnsi="仿宋" w:eastAsia="仿宋" w:cs="仿宋"/>
          <w:sz w:val="32"/>
          <w:szCs w:val="32"/>
        </w:rPr>
        <w:t>质量不达标或不实材料导致的任何后果！</w:t>
      </w:r>
    </w:p>
    <w:p w14:paraId="40EE6A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14:paraId="1EE2DE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2CA06673">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公司</w:t>
      </w:r>
      <w:r>
        <w:rPr>
          <w:rFonts w:hint="eastAsia" w:ascii="仿宋" w:hAnsi="仿宋" w:eastAsia="仿宋" w:cs="仿宋"/>
          <w:sz w:val="32"/>
          <w:szCs w:val="32"/>
        </w:rPr>
        <w:t>名称：（公章）</w:t>
      </w:r>
    </w:p>
    <w:p w14:paraId="3A0F51B0">
      <w:pPr>
        <w:keepNext w:val="0"/>
        <w:keepLines w:val="0"/>
        <w:pageBreakBefore w:val="0"/>
        <w:widowControl w:val="0"/>
        <w:kinsoku/>
        <w:wordWrap/>
        <w:overflowPunct/>
        <w:topLinePunct w:val="0"/>
        <w:autoSpaceDE/>
        <w:autoSpaceDN/>
        <w:bidi w:val="0"/>
        <w:adjustRightInd/>
        <w:snapToGrid/>
        <w:spacing w:line="540" w:lineRule="exact"/>
        <w:textAlignment w:val="auto"/>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B3A825A2-F00B-4A27-AFFA-EA2653BABDE5}"/>
  </w:font>
  <w:font w:name="方正小标宋简体">
    <w:panose1 w:val="02010600010101010101"/>
    <w:charset w:val="86"/>
    <w:family w:val="auto"/>
    <w:pitch w:val="default"/>
    <w:sig w:usb0="00000001" w:usb1="080E0000" w:usb2="00000000" w:usb3="00000000" w:csb0="00040000" w:csb1="00000000"/>
    <w:embedRegular r:id="rId2" w:fontKey="{5648E35D-F9C9-4EB8-AD01-EEFA8879C701}"/>
  </w:font>
  <w:font w:name="微软雅黑">
    <w:panose1 w:val="020B0503020204020204"/>
    <w:charset w:val="86"/>
    <w:family w:val="auto"/>
    <w:pitch w:val="default"/>
    <w:sig w:usb0="80000287" w:usb1="2ACF3C50" w:usb2="00000016" w:usb3="00000000" w:csb0="0004001F" w:csb1="00000000"/>
    <w:embedRegular r:id="rId3" w:fontKey="{1A0CBEF6-E36D-4115-9B45-27B9E1C75833}"/>
  </w:font>
  <w:font w:name="仿宋">
    <w:panose1 w:val="02010609060101010101"/>
    <w:charset w:val="86"/>
    <w:family w:val="auto"/>
    <w:pitch w:val="default"/>
    <w:sig w:usb0="800002BF" w:usb1="38CF7CFA" w:usb2="00000016" w:usb3="00000000" w:csb0="00040001" w:csb1="00000000"/>
    <w:embedRegular r:id="rId4" w:fontKey="{7316A087-9DC0-4F04-8C5A-6F73C9DFD345}"/>
  </w:font>
  <w:font w:name="楷体">
    <w:panose1 w:val="02010609060101010101"/>
    <w:charset w:val="86"/>
    <w:family w:val="auto"/>
    <w:pitch w:val="default"/>
    <w:sig w:usb0="800002BF" w:usb1="38CF7CFA" w:usb2="00000016" w:usb3="00000000" w:csb0="00040001" w:csb1="00000000"/>
    <w:embedRegular r:id="rId5" w:fontKey="{6F1D178D-8DBF-43CC-B085-15E3B4EC518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394E">
    <w:pPr>
      <w:pStyle w:val="5"/>
      <w:rPr>
        <w:rFonts w:hint="default"/>
        <w:lang w:val="en-US" w:eastAsia="zh-CN"/>
      </w:rPr>
    </w:pPr>
    <w:r>
      <w:rPr>
        <w:rFonts w:hint="eastAsia"/>
        <w:sz w:val="32"/>
        <w:szCs w:val="48"/>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F0614"/>
    <w:rsid w:val="00236A53"/>
    <w:rsid w:val="01A4557D"/>
    <w:rsid w:val="02C7254C"/>
    <w:rsid w:val="040E4387"/>
    <w:rsid w:val="058209C3"/>
    <w:rsid w:val="064A44EE"/>
    <w:rsid w:val="06FD7108"/>
    <w:rsid w:val="08564715"/>
    <w:rsid w:val="0D3F2AEA"/>
    <w:rsid w:val="0E8638E6"/>
    <w:rsid w:val="106F4B0C"/>
    <w:rsid w:val="114E548F"/>
    <w:rsid w:val="13D92D5E"/>
    <w:rsid w:val="17C61772"/>
    <w:rsid w:val="18B9258E"/>
    <w:rsid w:val="1E1B1986"/>
    <w:rsid w:val="1EC01FC9"/>
    <w:rsid w:val="20773A5A"/>
    <w:rsid w:val="21DF496D"/>
    <w:rsid w:val="22F46A2E"/>
    <w:rsid w:val="28B00A5A"/>
    <w:rsid w:val="28B44D0E"/>
    <w:rsid w:val="2A280FA0"/>
    <w:rsid w:val="2A570F57"/>
    <w:rsid w:val="2AF2794E"/>
    <w:rsid w:val="2B7228CE"/>
    <w:rsid w:val="2C980895"/>
    <w:rsid w:val="353B023F"/>
    <w:rsid w:val="3749214F"/>
    <w:rsid w:val="37AA331E"/>
    <w:rsid w:val="385D7C4F"/>
    <w:rsid w:val="3892328F"/>
    <w:rsid w:val="393A0111"/>
    <w:rsid w:val="3A107552"/>
    <w:rsid w:val="3AA7504C"/>
    <w:rsid w:val="3E6E3DCD"/>
    <w:rsid w:val="3E9F4422"/>
    <w:rsid w:val="3EA86800"/>
    <w:rsid w:val="42473D86"/>
    <w:rsid w:val="43C31466"/>
    <w:rsid w:val="47502B8A"/>
    <w:rsid w:val="4B99315F"/>
    <w:rsid w:val="4C816B55"/>
    <w:rsid w:val="4CA96BBE"/>
    <w:rsid w:val="4CB23721"/>
    <w:rsid w:val="4CFE7C80"/>
    <w:rsid w:val="4E253870"/>
    <w:rsid w:val="4FD44416"/>
    <w:rsid w:val="51234F0F"/>
    <w:rsid w:val="580448FE"/>
    <w:rsid w:val="596F269F"/>
    <w:rsid w:val="5A554FD8"/>
    <w:rsid w:val="61EE45D9"/>
    <w:rsid w:val="63037F0D"/>
    <w:rsid w:val="64390BBA"/>
    <w:rsid w:val="66F52AEE"/>
    <w:rsid w:val="69522AA8"/>
    <w:rsid w:val="6F8F0614"/>
    <w:rsid w:val="729A538A"/>
    <w:rsid w:val="72D14FDF"/>
    <w:rsid w:val="75405458"/>
    <w:rsid w:val="755A7B51"/>
    <w:rsid w:val="761C3657"/>
    <w:rsid w:val="777A345C"/>
    <w:rsid w:val="77D33A6F"/>
    <w:rsid w:val="788D0C7E"/>
    <w:rsid w:val="7AA71547"/>
    <w:rsid w:val="7BE21414"/>
    <w:rsid w:val="7D11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文字"/>
    <w:basedOn w:val="1"/>
    <w:unhideWhenUsed/>
    <w:qFormat/>
    <w:uiPriority w:val="0"/>
    <w:pPr>
      <w:jc w:val="left"/>
    </w:pPr>
    <w:rPr>
      <w:rFonts w:ascii="Calibri" w:hAnsi="Calibri"/>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957</Words>
  <Characters>969</Characters>
  <Lines>0</Lines>
  <Paragraphs>0</Paragraphs>
  <TotalTime>1</TotalTime>
  <ScaleCrop>false</ScaleCrop>
  <LinksUpToDate>false</LinksUpToDate>
  <CharactersWithSpaces>1047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2025-10-15T04:07:00Z</dcterms:created>
  <dc:creator>fantastic</dc:creator>
  <cp:lastModifiedBy>fantastic</cp:lastModifiedBy>
  <cp:lastPrinted>2026-04-01T09:06:14Z</cp:lastPrinted>
  <dcterms:modified xsi:type="dcterms:W3CDTF">2026-04-01T09:06:44Z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CB29F3400B8D4B9BAA6FB8BFB8C386E3_13</vt:lpwstr>
  </property>
  <property fmtid="{D5CDD505-2E9C-101B-9397-08002B2CF9AE}" pid="4" name="KSOTemplateDocerSaveRecord">
    <vt:lpwstr>eyJoZGlkIjoiMWZjMDIzZDgwZTI1MmZkN2RiZjBmNTVhOTUxZTA1NDQiLCJ1c2VySWQiOiIyNjkwNjgzNTkifQ==</vt:lpwstr>
  </property>
</Properties>
</file>